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 xml:space="preserve"> 【</w:t>
      </w:r>
      <w:r w:rsidR="00B81789">
        <w:rPr>
          <w:rFonts w:ascii="新細明體" w:eastAsia="新細明體" w:hAnsi="新細明體" w:cs="新細明體" w:hint="eastAsia"/>
          <w:b/>
          <w:color w:val="000000"/>
          <w:sz w:val="28"/>
          <w:szCs w:val="28"/>
        </w:rPr>
        <w:t xml:space="preserve">隨買跨店取 </w:t>
      </w:r>
      <w:r w:rsidR="00244634">
        <w:rPr>
          <w:rFonts w:ascii="新細明體" w:eastAsia="新細明體" w:hAnsi="新細明體" w:cs="新細明體" w:hint="eastAsia"/>
          <w:b/>
          <w:color w:val="000000"/>
          <w:sz w:val="28"/>
          <w:szCs w:val="28"/>
        </w:rPr>
        <w:t>買就抽</w:t>
      </w:r>
      <w:r w:rsidR="003C0B4B">
        <w:rPr>
          <w:rFonts w:ascii="新細明體" w:eastAsia="新細明體" w:hAnsi="新細明體" w:cs="新細明體" w:hint="eastAsia"/>
          <w:b/>
          <w:color w:val="000000"/>
          <w:sz w:val="28"/>
          <w:szCs w:val="28"/>
        </w:rPr>
        <w:t>一萬</w:t>
      </w:r>
      <w:r>
        <w:rPr>
          <w:rFonts w:ascii="PMingLiu" w:eastAsia="PMingLiu" w:hAnsi="PMingLiu" w:cs="PMingLiu"/>
          <w:b/>
          <w:color w:val="000000"/>
          <w:sz w:val="28"/>
          <w:szCs w:val="28"/>
        </w:rPr>
        <w:t>】</w:t>
      </w:r>
    </w:p>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活動中獎通知書</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 xml:space="preserve">敬啟者 您好： </w:t>
      </w:r>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恭喜您參加</w:t>
      </w:r>
      <w:r>
        <w:rPr>
          <w:rFonts w:ascii="PMingLiu" w:eastAsia="PMingLiu" w:hAnsi="PMingLiu" w:cs="PMingLiu"/>
          <w:b/>
          <w:color w:val="000000"/>
        </w:rPr>
        <w:t>【</w:t>
      </w:r>
      <w:r w:rsidR="00B81789">
        <w:rPr>
          <w:rFonts w:ascii="新細明體" w:eastAsia="新細明體" w:hAnsi="新細明體" w:cs="新細明體" w:hint="eastAsia"/>
          <w:b/>
          <w:color w:val="000000"/>
        </w:rPr>
        <w:t xml:space="preserve">隨買跨店取 </w:t>
      </w:r>
      <w:r w:rsidR="00244634">
        <w:rPr>
          <w:rFonts w:ascii="新細明體" w:eastAsia="新細明體" w:hAnsi="新細明體" w:cs="新細明體" w:hint="eastAsia"/>
          <w:b/>
          <w:color w:val="000000"/>
        </w:rPr>
        <w:t>買就抽</w:t>
      </w:r>
      <w:r w:rsidR="003C0B4B">
        <w:rPr>
          <w:rFonts w:ascii="新細明體" w:eastAsia="新細明體" w:hAnsi="新細明體" w:cs="新細明體" w:hint="eastAsia"/>
          <w:b/>
          <w:color w:val="000000"/>
        </w:rPr>
        <w:t>一萬</w:t>
      </w:r>
      <w:r>
        <w:rPr>
          <w:rFonts w:ascii="PMingLiu" w:eastAsia="PMingLiu" w:hAnsi="PMingLiu" w:cs="PMingLiu"/>
          <w:b/>
          <w:color w:val="000000"/>
        </w:rPr>
        <w:t>】</w:t>
      </w:r>
      <w:r>
        <w:rPr>
          <w:rFonts w:ascii="PMingLiu" w:eastAsia="PMingLiu" w:hAnsi="PMingLiu" w:cs="PMingLiu"/>
          <w:color w:val="000000"/>
        </w:rPr>
        <w:t>獲得贈品，請自行列印本中獎通知書，填寫中獎者資料並附上</w:t>
      </w:r>
      <w:r>
        <w:rPr>
          <w:rFonts w:ascii="PMingLiu" w:eastAsia="PMingLiu" w:hAnsi="PMingLiu" w:cs="PMingLiu"/>
          <w:b/>
          <w:color w:val="000000"/>
          <w:u w:val="single"/>
        </w:rPr>
        <w:t>身分證正反影本</w:t>
      </w:r>
      <w:r>
        <w:rPr>
          <w:rFonts w:ascii="PMingLiu" w:eastAsia="PMingLiu" w:hAnsi="PMingLiu" w:cs="PMingLiu"/>
          <w:color w:val="000000"/>
        </w:rPr>
        <w:t>，以掛號方式於</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244634">
        <w:rPr>
          <w:rFonts w:ascii="PMingLiu" w:eastAsia="新細明體" w:hAnsi="PMingLiu" w:cs="PMingLiu"/>
          <w:b/>
          <w:color w:val="000000"/>
          <w:u w:val="single"/>
        </w:rPr>
        <w:t>0</w:t>
      </w:r>
      <w:r w:rsidR="00244634">
        <w:rPr>
          <w:rFonts w:ascii="PMingLiu" w:eastAsia="新細明體" w:hAnsi="PMingLiu" w:cs="PMingLiu" w:hint="eastAsia"/>
          <w:b/>
          <w:color w:val="000000"/>
          <w:u w:val="single"/>
        </w:rPr>
        <w:t>5</w:t>
      </w:r>
      <w:r w:rsidRPr="00C36EDC">
        <w:rPr>
          <w:rFonts w:ascii="PMingLiu" w:eastAsia="新細明體" w:hAnsi="PMingLiu" w:cs="PMingLiu"/>
          <w:b/>
          <w:color w:val="000000"/>
          <w:u w:val="single"/>
        </w:rPr>
        <w:t>月</w:t>
      </w:r>
      <w:r w:rsidR="00244634">
        <w:rPr>
          <w:rFonts w:ascii="PMingLiu" w:eastAsia="新細明體" w:hAnsi="PMingLiu" w:cs="PMingLiu"/>
          <w:b/>
          <w:color w:val="000000"/>
          <w:u w:val="single"/>
        </w:rPr>
        <w:t>2</w:t>
      </w:r>
      <w:r w:rsidR="00244634">
        <w:rPr>
          <w:rFonts w:ascii="PMingLiu" w:eastAsia="新細明體" w:hAnsi="PMingLiu" w:cs="PMingLiu" w:hint="eastAsia"/>
          <w:b/>
          <w:color w:val="000000"/>
          <w:u w:val="single"/>
        </w:rPr>
        <w:t>1</w:t>
      </w:r>
      <w:r w:rsidRPr="00C36EDC">
        <w:rPr>
          <w:rFonts w:ascii="PMingLiu" w:eastAsia="新細明體" w:hAnsi="PMingLiu" w:cs="PMingLiu"/>
          <w:b/>
          <w:color w:val="000000"/>
          <w:u w:val="single"/>
        </w:rPr>
        <w:t>日前</w:t>
      </w:r>
      <w:r w:rsidRPr="00C36EDC">
        <w:rPr>
          <w:rFonts w:ascii="PMingLiu" w:eastAsia="新細明體" w:hAnsi="PMingLiu" w:cs="PMingLiu"/>
          <w:color w:val="000000"/>
        </w:rPr>
        <w:t>(</w:t>
      </w:r>
      <w:r w:rsidRPr="00C36EDC">
        <w:rPr>
          <w:rFonts w:ascii="PMingLiu" w:eastAsia="新細明體" w:hAnsi="PMingLiu" w:cs="PMingLiu"/>
          <w:color w:val="000000"/>
        </w:rPr>
        <w:t>含</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244634">
        <w:rPr>
          <w:rFonts w:ascii="PMingLiu" w:eastAsia="新細明體" w:hAnsi="PMingLiu" w:cs="PMingLiu"/>
          <w:b/>
          <w:color w:val="000000"/>
          <w:u w:val="single"/>
        </w:rPr>
        <w:t>0</w:t>
      </w:r>
      <w:r w:rsidR="00244634">
        <w:rPr>
          <w:rFonts w:ascii="PMingLiu" w:eastAsia="新細明體" w:hAnsi="PMingLiu" w:cs="PMingLiu" w:hint="eastAsia"/>
          <w:b/>
          <w:color w:val="000000"/>
          <w:u w:val="single"/>
        </w:rPr>
        <w:t>5</w:t>
      </w:r>
      <w:r w:rsidRPr="00C36EDC">
        <w:rPr>
          <w:rFonts w:ascii="PMingLiu" w:eastAsia="新細明體" w:hAnsi="PMingLiu" w:cs="PMingLiu"/>
          <w:b/>
          <w:color w:val="000000"/>
          <w:u w:val="single"/>
        </w:rPr>
        <w:t>月</w:t>
      </w:r>
      <w:r w:rsidR="00244634">
        <w:rPr>
          <w:rFonts w:ascii="PMingLiu" w:eastAsia="新細明體" w:hAnsi="PMingLiu" w:cs="PMingLiu"/>
          <w:b/>
          <w:color w:val="000000"/>
          <w:u w:val="single"/>
        </w:rPr>
        <w:t>2</w:t>
      </w:r>
      <w:r w:rsidR="00244634">
        <w:rPr>
          <w:rFonts w:ascii="PMingLiu" w:eastAsia="新細明體" w:hAnsi="PMingLiu" w:cs="PMingLiu" w:hint="eastAsia"/>
          <w:b/>
          <w:color w:val="000000"/>
          <w:u w:val="single"/>
        </w:rPr>
        <w:t>1</w:t>
      </w:r>
      <w:r w:rsidRPr="00C36EDC">
        <w:rPr>
          <w:rFonts w:ascii="PMingLiu" w:eastAsia="新細明體" w:hAnsi="PMingLiu" w:cs="PMingLiu"/>
          <w:b/>
          <w:color w:val="000000"/>
          <w:u w:val="single"/>
        </w:rPr>
        <w:t>日</w:t>
      </w:r>
      <w:r>
        <w:rPr>
          <w:rFonts w:ascii="PMingLiu" w:eastAsia="PMingLiu" w:hAnsi="PMingLiu" w:cs="PMingLiu"/>
          <w:color w:val="000000"/>
        </w:rPr>
        <w:t>，以郵戳為憑)回函全家便利商店：</w:t>
      </w:r>
      <w:r>
        <w:rPr>
          <w:rFonts w:ascii="PMingLiu" w:eastAsia="PMingLiu" w:hAnsi="PMingLiu" w:cs="PMingLiu"/>
          <w:i/>
          <w:color w:val="000000"/>
          <w:u w:val="single"/>
        </w:rPr>
        <w:t>104台北市中山北路二段61號7F</w:t>
      </w:r>
      <w:r>
        <w:rPr>
          <w:rFonts w:ascii="PMingLiu" w:eastAsia="PMingLiu" w:hAnsi="PMingLiu" w:cs="PMingLiu"/>
          <w:color w:val="000000"/>
        </w:rPr>
        <w:t>並註明「</w:t>
      </w:r>
      <w:r w:rsidR="00B81789">
        <w:rPr>
          <w:rFonts w:ascii="PMingLiu" w:eastAsia="PMingLiu" w:hAnsi="PMingLiu" w:cs="PMingLiu"/>
          <w:b/>
          <w:color w:val="000000"/>
        </w:rPr>
        <w:t>【隨買跨店</w:t>
      </w:r>
      <w:r w:rsidR="00B81789">
        <w:rPr>
          <w:rFonts w:asciiTheme="minorEastAsia" w:hAnsiTheme="minorEastAsia" w:cs="PMingLiu" w:hint="eastAsia"/>
          <w:b/>
          <w:color w:val="000000"/>
        </w:rPr>
        <w:t xml:space="preserve">取 </w:t>
      </w:r>
      <w:r w:rsidR="00244634">
        <w:rPr>
          <w:rFonts w:asciiTheme="minorEastAsia" w:hAnsiTheme="minorEastAsia" w:cs="PMingLiu" w:hint="eastAsia"/>
          <w:b/>
          <w:color w:val="000000"/>
        </w:rPr>
        <w:t>買就抽</w:t>
      </w:r>
      <w:r w:rsidR="003C0B4B">
        <w:rPr>
          <w:rFonts w:asciiTheme="minorEastAsia" w:hAnsiTheme="minorEastAsia" w:cs="PMingLiu" w:hint="eastAsia"/>
          <w:b/>
          <w:color w:val="000000"/>
        </w:rPr>
        <w:t>一萬</w:t>
      </w:r>
      <w:r>
        <w:rPr>
          <w:rFonts w:ascii="PMingLiu" w:eastAsia="PMingLiu" w:hAnsi="PMingLiu" w:cs="PMingLiu"/>
          <w:b/>
          <w:color w:val="000000"/>
        </w:rPr>
        <w:t>】活動小組」</w:t>
      </w:r>
      <w:r>
        <w:rPr>
          <w:rFonts w:ascii="PMingLiu" w:eastAsia="PMingLiu" w:hAnsi="PMingLiu" w:cs="PMingLiu"/>
          <w:color w:val="000000"/>
        </w:rPr>
        <w:t>收(逾期寄回中獎通知信函、未依規定填寫或匯款、回函資料不齊全或不配合主辦單位指定方式進行會員身分驗證，均視同放棄中獎資格)。</w:t>
      </w:r>
      <w:r w:rsidR="0071515E">
        <w:rPr>
          <w:rFonts w:asciiTheme="minorEastAsia" w:hAnsiTheme="minorEastAsia" w:cs="PMingLiu" w:hint="eastAsia"/>
          <w:color w:val="000000"/>
        </w:rPr>
        <w:t xml:space="preserve"> </w:t>
      </w:r>
    </w:p>
    <w:p w:rsidR="00395295" w:rsidRDefault="00395295">
      <w:pPr>
        <w:pBdr>
          <w:top w:val="nil"/>
          <w:left w:val="nil"/>
          <w:bottom w:val="nil"/>
          <w:right w:val="nil"/>
          <w:between w:val="nil"/>
        </w:pBdr>
        <w:tabs>
          <w:tab w:val="left" w:pos="284"/>
        </w:tabs>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客服信箱：</w:t>
      </w:r>
      <w:hyperlink r:id="rId8">
        <w:r>
          <w:rPr>
            <w:rFonts w:ascii="PMingLiu" w:eastAsia="PMingLiu" w:hAnsi="PMingLiu" w:cs="PMingLiu"/>
            <w:color w:val="0000FF"/>
            <w:u w:val="single"/>
          </w:rPr>
          <w:t>tfmsever@family.com.tw</w:t>
        </w:r>
      </w:hyperlink>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活動詳情請洽</w:t>
      </w:r>
      <w:hyperlink r:id="rId9">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single" w:sz="6" w:space="0" w:color="000000"/>
          <w:right w:val="nil"/>
          <w:between w:val="nil"/>
        </w:pBdr>
        <w:spacing w:line="240" w:lineRule="auto"/>
        <w:ind w:left="0" w:hanging="2"/>
        <w:jc w:val="right"/>
        <w:rPr>
          <w:rFonts w:ascii="PMingLiu" w:eastAsia="PMingLiu" w:hAnsi="PMingLiu" w:cs="PMingLiu"/>
          <w:color w:val="000000"/>
        </w:rPr>
      </w:pPr>
      <w:r>
        <w:rPr>
          <w:rFonts w:ascii="PMingLiu" w:eastAsia="PMingLiu" w:hAnsi="PMingLiu" w:cs="PMingLiu"/>
          <w:color w:val="000000"/>
        </w:rPr>
        <w:t>全家便利商店 敬上</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請您於填寫下列資料前，先詳閱本告知事項並簽名同意：</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本公司基於中獎通知、中獎身份確認、獎品寄送與競技競賽機會中獎獎金所得稅扣繳事宜之特定目的蒐集您的個人資料，所需個人資料蒐集類別包括</w:t>
      </w:r>
      <w:r>
        <w:rPr>
          <w:rFonts w:ascii="PMingLiu" w:eastAsia="PMingLiu" w:hAnsi="PMingLiu" w:cs="PMingLiu"/>
          <w:color w:val="000000"/>
          <w:shd w:val="clear" w:color="auto" w:fill="D9D9D9"/>
        </w:rPr>
        <w:t>中獎人姓名、身分證統一編號、連絡電話號碼、連絡地址、身分證正、反面影本</w:t>
      </w:r>
      <w:r>
        <w:rPr>
          <w:rFonts w:ascii="PMingLiu" w:eastAsia="PMingLiu" w:hAnsi="PMingLiu" w:cs="PMingLiu"/>
          <w:color w:val="000000"/>
        </w:rPr>
        <w:t>(以下簡稱領獎資料)。本公司對於您的領獎資料僅於因本次特定目的所生之各業務事項運作期間及範圍內，於中華民國境內以書面、電子、電話、網際網路或其他合理方式利用。</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PMingLiu" w:eastAsia="PMingLiu" w:hAnsi="PMingLiu" w:cs="PMingLiu"/>
          <w:color w:val="000000"/>
        </w:rPr>
        <w:t>提供予宅配</w:t>
      </w:r>
      <w:proofErr w:type="gramEnd"/>
      <w:r>
        <w:rPr>
          <w:rFonts w:ascii="PMingLiu" w:eastAsia="PMingLiu" w:hAnsi="PMingLiu" w:cs="PMingLiu"/>
          <w:color w:val="000000"/>
        </w:rPr>
        <w:t>或貨運業者。</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您可依個人資料保護法就您的個人資料向利用本公司客服信箱(</w:t>
      </w:r>
      <w:hyperlink r:id="rId10">
        <w:r>
          <w:rPr>
            <w:rFonts w:ascii="PMingLiu" w:eastAsia="PMingLiu" w:hAnsi="PMingLiu" w:cs="PMingLiu"/>
            <w:color w:val="0000FF"/>
            <w:u w:val="single"/>
          </w:rPr>
          <w:t>service@family.com.tw</w:t>
        </w:r>
      </w:hyperlink>
      <w:r>
        <w:rPr>
          <w:rFonts w:ascii="PMingLiu" w:eastAsia="PMingLiu" w:hAnsi="PMingLiu" w:cs="PMingLiu"/>
          <w:color w:val="000000"/>
        </w:rPr>
        <w:t>)或客戶服務中心電話(0800-221-363)行使查詢或閱覽、製給複製本、補充或更正、停止蒐集處理或利用、刪除之權利。</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您可自由選擇提供個人資料的詳細程度，但如您提供不足或不正確的個人資料時，本公司可能無法提供您完整的服務。</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本人已詳閱並同意上述告知事項：</w:t>
      </w:r>
      <w:r>
        <w:rPr>
          <w:rFonts w:ascii="PMingLiu" w:eastAsia="PMingLiu" w:hAnsi="PMingLiu" w:cs="PMingLiu"/>
          <w:color w:val="000000"/>
          <w:u w:val="single"/>
        </w:rPr>
        <w:t xml:space="preserve">                  </w:t>
      </w:r>
      <w:r>
        <w:rPr>
          <w:rFonts w:ascii="PMingLiu" w:eastAsia="PMingLiu" w:hAnsi="PMingLiu" w:cs="PMingLiu"/>
          <w:color w:val="000000"/>
        </w:rPr>
        <w:t>(簽名)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2"/>
          <w:szCs w:val="22"/>
        </w:rPr>
      </w:pPr>
      <w:r>
        <w:br w:type="page"/>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茲收到全家便利商店 </w:t>
      </w:r>
      <w:r>
        <w:rPr>
          <w:rFonts w:ascii="PMingLiu" w:eastAsia="PMingLiu" w:hAnsi="PMingLiu" w:cs="PMingLiu"/>
          <w:b/>
          <w:color w:val="000000"/>
          <w:sz w:val="28"/>
          <w:szCs w:val="28"/>
        </w:rPr>
        <w:t>【</w:t>
      </w:r>
      <w:r w:rsidRPr="00F372F1">
        <w:rPr>
          <w:rFonts w:ascii="新細明體" w:eastAsia="新細明體" w:hAnsi="新細明體" w:cs="新細明體"/>
          <w:b/>
          <w:color w:val="000000"/>
        </w:rPr>
        <w:t>隨買跨店取</w:t>
      </w:r>
      <w:r w:rsidR="00B81789">
        <w:rPr>
          <w:rFonts w:ascii="新細明體" w:eastAsia="新細明體" w:hAnsi="新細明體" w:cs="新細明體" w:hint="eastAsia"/>
          <w:b/>
          <w:color w:val="000000"/>
        </w:rPr>
        <w:t xml:space="preserve"> </w:t>
      </w:r>
      <w:r w:rsidR="00244634" w:rsidRPr="00244634">
        <w:rPr>
          <w:rFonts w:ascii="新細明體" w:eastAsia="新細明體" w:hAnsi="新細明體" w:cs="新細明體" w:hint="eastAsia"/>
          <w:b/>
          <w:color w:val="000000"/>
        </w:rPr>
        <w:t>買就抽</w:t>
      </w:r>
      <w:r w:rsidR="003C0B4B">
        <w:rPr>
          <w:rFonts w:ascii="新細明體" w:eastAsia="新細明體" w:hAnsi="新細明體" w:cs="新細明體" w:hint="eastAsia"/>
          <w:b/>
          <w:color w:val="000000"/>
        </w:rPr>
        <w:t>一萬</w:t>
      </w:r>
      <w:r>
        <w:rPr>
          <w:rFonts w:ascii="PMingLiu" w:eastAsia="PMingLiu" w:hAnsi="PMingLiu" w:cs="PMingLiu"/>
          <w:b/>
          <w:color w:val="000000"/>
          <w:sz w:val="28"/>
          <w:szCs w:val="28"/>
        </w:rPr>
        <w:t>】</w:t>
      </w:r>
      <w:r>
        <w:rPr>
          <w:rFonts w:ascii="PMingLiu" w:eastAsia="PMingLiu" w:hAnsi="PMingLiu" w:cs="PMingLiu"/>
          <w:color w:val="000000"/>
        </w:rPr>
        <w:t>活動得獎贈品如下：</w:t>
      </w:r>
    </w:p>
    <w:p w:rsidR="00E85325" w:rsidRPr="003C0B4B" w:rsidRDefault="00E85325"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B81789">
        <w:rPr>
          <w:rFonts w:ascii="PMingLiu" w:eastAsia="Webdings" w:hAnsi="PMingLiu" w:cs="Webdings"/>
          <w:color w:val="000000"/>
        </w:rPr>
        <w:t></w:t>
      </w:r>
      <w:r w:rsidRPr="00B81789">
        <w:rPr>
          <w:rFonts w:ascii="PMingLiu" w:eastAsia="PMingLiu" w:hAnsi="PMingLiu" w:cs="PMingLiu"/>
          <w:color w:val="000000"/>
        </w:rPr>
        <w:t xml:space="preserve"> </w:t>
      </w:r>
      <w:proofErr w:type="spellStart"/>
      <w:r w:rsidR="00244634" w:rsidRPr="003C0B4B">
        <w:rPr>
          <w:color w:val="000000" w:themeColor="text1"/>
          <w:kern w:val="0"/>
        </w:rPr>
        <w:t>Fami</w:t>
      </w:r>
      <w:proofErr w:type="spellEnd"/>
      <w:r w:rsidR="00244634" w:rsidRPr="003C0B4B">
        <w:rPr>
          <w:rFonts w:hint="eastAsia"/>
          <w:color w:val="000000" w:themeColor="text1"/>
          <w:kern w:val="0"/>
        </w:rPr>
        <w:t>錢包</w:t>
      </w:r>
      <w:r w:rsidR="00244634" w:rsidRPr="003C0B4B">
        <w:rPr>
          <w:color w:val="000000" w:themeColor="text1"/>
          <w:kern w:val="0"/>
        </w:rPr>
        <w:t>10,000</w:t>
      </w:r>
      <w:r w:rsidR="00244634" w:rsidRPr="003C0B4B">
        <w:rPr>
          <w:rFonts w:hint="eastAsia"/>
          <w:color w:val="000000" w:themeColor="text1"/>
          <w:kern w:val="0"/>
        </w:rPr>
        <w:t>元購物金</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sidR="00244634" w:rsidRPr="003C0B4B">
        <w:rPr>
          <w:rFonts w:ascii="PMingLiu" w:hAnsi="PMingLiu" w:cs="PMingLiu" w:hint="eastAsia"/>
          <w:color w:val="000000" w:themeColor="text1"/>
        </w:rPr>
        <w:t>10</w:t>
      </w:r>
      <w:r w:rsidR="00B81789" w:rsidRPr="003C0B4B">
        <w:rPr>
          <w:rFonts w:ascii="PMingLiu" w:eastAsia="PMingLiu" w:hAnsi="PMingLiu" w:cs="PMingLiu"/>
          <w:color w:val="000000" w:themeColor="text1"/>
        </w:rPr>
        <w:t>,</w:t>
      </w:r>
      <w:r w:rsidR="00244634" w:rsidRPr="003C0B4B">
        <w:rPr>
          <w:rFonts w:ascii="PMingLiu" w:hAnsi="PMingLiu" w:cs="PMingLiu" w:hint="eastAsia"/>
          <w:color w:val="000000" w:themeColor="text1"/>
        </w:rPr>
        <w:t>00</w:t>
      </w:r>
      <w:r w:rsidR="00B81789" w:rsidRPr="003C0B4B">
        <w:rPr>
          <w:rFonts w:ascii="PMingLiu" w:hAnsi="PMingLiu" w:cs="PMingLiu"/>
          <w:color w:val="000000" w:themeColor="text1"/>
        </w:rPr>
        <w:t>0</w:t>
      </w:r>
      <w:r w:rsidR="005E2A4C"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E85325" w:rsidRPr="003C0B4B" w:rsidRDefault="00E85325"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3C0B4B">
        <w:rPr>
          <w:rFonts w:ascii="PMingLiu" w:eastAsia="Webdings" w:hAnsi="PMingLiu" w:cs="Webdings"/>
          <w:color w:val="000000" w:themeColor="text1"/>
        </w:rPr>
        <w:t></w:t>
      </w:r>
      <w:r w:rsidRPr="003C0B4B">
        <w:rPr>
          <w:rFonts w:ascii="PMingLiu" w:eastAsia="PMingLiu" w:hAnsi="PMingLiu" w:cs="PMingLiu"/>
          <w:color w:val="000000" w:themeColor="text1"/>
        </w:rPr>
        <w:t xml:space="preserve"> </w:t>
      </w:r>
      <w:r w:rsidR="00244634" w:rsidRPr="003C0B4B">
        <w:rPr>
          <w:color w:val="000000" w:themeColor="text1"/>
          <w:kern w:val="0"/>
        </w:rPr>
        <w:t>38</w:t>
      </w:r>
      <w:r w:rsidR="00244634" w:rsidRPr="003C0B4B">
        <w:rPr>
          <w:rFonts w:hint="eastAsia"/>
          <w:color w:val="000000" w:themeColor="text1"/>
          <w:kern w:val="0"/>
        </w:rPr>
        <w:t>串</w:t>
      </w:r>
      <w:proofErr w:type="gramStart"/>
      <w:r w:rsidR="00244634" w:rsidRPr="003C0B4B">
        <w:rPr>
          <w:rFonts w:hint="eastAsia"/>
          <w:color w:val="000000" w:themeColor="text1"/>
          <w:kern w:val="0"/>
        </w:rPr>
        <w:t>全家超柔抽取</w:t>
      </w:r>
      <w:proofErr w:type="gramEnd"/>
      <w:r w:rsidR="00244634" w:rsidRPr="003C0B4B">
        <w:rPr>
          <w:rFonts w:hint="eastAsia"/>
          <w:color w:val="000000" w:themeColor="text1"/>
          <w:kern w:val="0"/>
        </w:rPr>
        <w:t>式衛生紙</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sidR="00244634" w:rsidRPr="003C0B4B">
        <w:rPr>
          <w:rFonts w:ascii="PMingLiu" w:hAnsi="PMingLiu" w:cs="PMingLiu" w:hint="eastAsia"/>
          <w:color w:val="000000" w:themeColor="text1"/>
        </w:rPr>
        <w:t>9</w:t>
      </w:r>
      <w:r w:rsidR="00244634" w:rsidRPr="003C0B4B">
        <w:rPr>
          <w:rFonts w:ascii="PMingLiu" w:hAnsi="PMingLiu" w:cs="PMingLiu"/>
          <w:color w:val="000000" w:themeColor="text1"/>
        </w:rPr>
        <w:t>,</w:t>
      </w:r>
      <w:r w:rsidR="00244634" w:rsidRPr="003C0B4B">
        <w:rPr>
          <w:rFonts w:ascii="PMingLiu" w:hAnsi="PMingLiu" w:cs="PMingLiu" w:hint="eastAsia"/>
          <w:color w:val="000000" w:themeColor="text1"/>
        </w:rPr>
        <w:t>424</w:t>
      </w:r>
      <w:r w:rsidR="005E2A4C"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E85325" w:rsidRPr="003C0B4B" w:rsidRDefault="00E85325"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3C0B4B">
        <w:rPr>
          <w:rFonts w:ascii="PMingLiu" w:eastAsia="Webdings" w:hAnsi="PMingLiu" w:cs="Webdings"/>
          <w:color w:val="000000" w:themeColor="text1"/>
        </w:rPr>
        <w:t></w:t>
      </w:r>
      <w:r w:rsidRPr="003C0B4B">
        <w:rPr>
          <w:rFonts w:ascii="PMingLiu" w:eastAsia="PMingLiu" w:hAnsi="PMingLiu" w:cs="PMingLiu"/>
          <w:color w:val="000000" w:themeColor="text1"/>
        </w:rPr>
        <w:t xml:space="preserve"> </w:t>
      </w:r>
      <w:r w:rsidR="00244634" w:rsidRPr="003C0B4B">
        <w:rPr>
          <w:color w:val="000000" w:themeColor="text1"/>
          <w:kern w:val="0"/>
        </w:rPr>
        <w:t>38</w:t>
      </w:r>
      <w:r w:rsidR="00244634" w:rsidRPr="003C0B4B">
        <w:rPr>
          <w:rFonts w:hint="eastAsia"/>
          <w:color w:val="000000" w:themeColor="text1"/>
          <w:kern w:val="0"/>
        </w:rPr>
        <w:t>支全家霜淇淋</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sidR="00244634" w:rsidRPr="003C0B4B">
        <w:rPr>
          <w:rFonts w:ascii="PMingLiu" w:hAnsi="PMingLiu" w:cs="PMingLiu"/>
          <w:color w:val="000000" w:themeColor="text1"/>
        </w:rPr>
        <w:t>1,8</w:t>
      </w:r>
      <w:r w:rsidR="00244634" w:rsidRPr="003C0B4B">
        <w:rPr>
          <w:rFonts w:ascii="PMingLiu" w:hAnsi="PMingLiu" w:cs="PMingLiu" w:hint="eastAsia"/>
          <w:color w:val="000000" w:themeColor="text1"/>
        </w:rPr>
        <w:t>62</w:t>
      </w:r>
      <w:r w:rsidR="005E2A4C"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244634" w:rsidRPr="003C0B4B" w:rsidRDefault="00244634"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3C0B4B">
        <w:rPr>
          <w:rFonts w:ascii="PMingLiu" w:eastAsia="Webdings" w:hAnsi="PMingLiu" w:cs="Webdings"/>
          <w:color w:val="000000" w:themeColor="text1"/>
        </w:rPr>
        <w:t></w:t>
      </w:r>
      <w:r w:rsidRPr="003C0B4B">
        <w:rPr>
          <w:rFonts w:asciiTheme="minorEastAsia" w:hAnsiTheme="minorEastAsia" w:cs="Webdings" w:hint="eastAsia"/>
          <w:color w:val="000000" w:themeColor="text1"/>
        </w:rPr>
        <w:t xml:space="preserve"> </w:t>
      </w:r>
      <w:r w:rsidRPr="003C0B4B">
        <w:rPr>
          <w:color w:val="000000" w:themeColor="text1"/>
          <w:kern w:val="0"/>
        </w:rPr>
        <w:t>38</w:t>
      </w:r>
      <w:r w:rsidRPr="003C0B4B">
        <w:rPr>
          <w:rFonts w:hint="eastAsia"/>
          <w:color w:val="000000" w:themeColor="text1"/>
          <w:kern w:val="0"/>
        </w:rPr>
        <w:t>杯中杯經典美式</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sidRPr="003C0B4B">
        <w:rPr>
          <w:rFonts w:ascii="PMingLiu" w:hAnsi="PMingLiu" w:cs="PMingLiu"/>
          <w:color w:val="000000" w:themeColor="text1"/>
        </w:rPr>
        <w:t>1,</w:t>
      </w:r>
      <w:r w:rsidRPr="003C0B4B">
        <w:rPr>
          <w:rFonts w:ascii="PMingLiu" w:hAnsi="PMingLiu" w:cs="PMingLiu" w:hint="eastAsia"/>
          <w:color w:val="000000" w:themeColor="text1"/>
        </w:rPr>
        <w:t>330</w:t>
      </w:r>
      <w:r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395295" w:rsidRDefault="005458F0">
      <w:pPr>
        <w:pBdr>
          <w:top w:val="nil"/>
          <w:left w:val="nil"/>
          <w:bottom w:val="nil"/>
          <w:right w:val="nil"/>
          <w:between w:val="nil"/>
        </w:pBdr>
        <w:spacing w:line="240" w:lineRule="auto"/>
        <w:ind w:left="0" w:hanging="2"/>
        <w:rPr>
          <w:color w:val="000000"/>
        </w:rPr>
      </w:pPr>
      <w:r>
        <w:rPr>
          <w:rFonts w:ascii="PMingLiu" w:eastAsia="PMingLiu" w:hAnsi="PMingLiu" w:cs="PMingLiu"/>
          <w:b/>
          <w:color w:val="FF0000"/>
          <w:sz w:val="20"/>
          <w:szCs w:val="20"/>
          <w:highlight w:val="yellow"/>
        </w:rPr>
        <w:t>*依中華民國所得稅法規定，此獎項將列入個人年度綜合所得稅申報</w:t>
      </w:r>
    </w:p>
    <w:p w:rsidR="00395295" w:rsidRDefault="00395295">
      <w:pPr>
        <w:pBdr>
          <w:top w:val="nil"/>
          <w:left w:val="nil"/>
          <w:bottom w:val="nil"/>
          <w:right w:val="nil"/>
          <w:between w:val="nil"/>
        </w:pBdr>
        <w:spacing w:line="240" w:lineRule="auto"/>
        <w:ind w:left="0" w:hanging="2"/>
        <w:rPr>
          <w:rFonts w:ascii="PMingLiu" w:eastAsia="PMingLiu" w:hAnsi="PMingLiu" w:cs="PMingLiu"/>
          <w:color w:val="FF0000"/>
          <w:sz w:val="20"/>
          <w:szCs w:val="2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*得獎者簽章：</w:t>
      </w:r>
      <w:proofErr w:type="gramStart"/>
      <w:r>
        <w:rPr>
          <w:rFonts w:ascii="PMingLiu" w:eastAsia="PMingLiu" w:hAnsi="PMingLiu" w:cs="PMingLiu"/>
          <w:color w:val="000000"/>
        </w:rPr>
        <w:t>＿＿＿＿＿＿＿＿</w:t>
      </w:r>
      <w:proofErr w:type="gramEnd"/>
      <w:r>
        <w:rPr>
          <w:rFonts w:ascii="PMingLiu" w:eastAsia="PMingLiu" w:hAnsi="PMingLiu" w:cs="PMingLiu"/>
          <w:color w:val="000000"/>
        </w:rPr>
        <w:t>_(若未滿20歲需法定代理人及得獎者簽名)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*身分證/統一編號：</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*戶籍地址：    縣　　　鄉鎮　　　村　　　　　　　路/街　　　　　號</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u w:val="single"/>
        </w:rPr>
        <w:t xml:space="preserve">     市　　　市區　　　里　　</w:t>
      </w:r>
      <w:proofErr w:type="gramStart"/>
      <w:r>
        <w:rPr>
          <w:rFonts w:ascii="PMingLiu" w:eastAsia="PMingLiu" w:hAnsi="PMingLiu" w:cs="PMingLiu"/>
          <w:color w:val="000000"/>
          <w:u w:val="single"/>
        </w:rPr>
        <w:t>鄰</w:t>
      </w:r>
      <w:proofErr w:type="gramEnd"/>
      <w:r>
        <w:rPr>
          <w:rFonts w:ascii="PMingLiu" w:eastAsia="PMingLiu" w:hAnsi="PMingLiu" w:cs="PMingLiu"/>
          <w:color w:val="000000"/>
          <w:u w:val="single"/>
        </w:rPr>
        <w:t xml:space="preserve">　　段　　巷　　弄　　樓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0"/>
          <w:szCs w:val="20"/>
          <w:u w:val="single"/>
        </w:rPr>
      </w:pPr>
      <w:r>
        <w:rPr>
          <w:rFonts w:ascii="PMingLiu" w:eastAsia="PMingLiu" w:hAnsi="PMingLiu" w:cs="PMingLiu"/>
          <w:color w:val="000000"/>
        </w:rPr>
        <w:t>*通訊地址：</w:t>
      </w:r>
      <w:r>
        <w:rPr>
          <w:rFonts w:ascii="PMingLiu" w:eastAsia="PMingLiu" w:hAnsi="PMingLiu" w:cs="PMingLiu"/>
          <w:color w:val="000000"/>
          <w:u w:val="single"/>
        </w:rPr>
        <w:t xml:space="preserve">　　　　　　　　　　　　　　     ___                </w:t>
      </w:r>
      <w:r>
        <w:rPr>
          <w:rFonts w:ascii="PMingLiu" w:eastAsia="PMingLiu" w:hAnsi="PMingLiu" w:cs="PMingLiu"/>
          <w:color w:val="000000"/>
          <w:sz w:val="20"/>
          <w:szCs w:val="20"/>
          <w:u w:val="single"/>
        </w:rPr>
        <w:t>(郵寄地址)</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rPr>
        <w:t>*聯絡電話：</w:t>
      </w:r>
      <w:r>
        <w:rPr>
          <w:rFonts w:ascii="PMingLiu" w:eastAsia="PMingLiu" w:hAnsi="PMingLiu" w:cs="PMingLiu"/>
          <w:color w:val="000000"/>
          <w:u w:val="single"/>
        </w:rPr>
        <w:t xml:space="preserve">　　　　　　　　　　　　　             __           </w:t>
      </w:r>
      <w:r>
        <w:rPr>
          <w:rFonts w:ascii="PMingLiu" w:eastAsia="PMingLiu" w:hAnsi="PMingLiu" w:cs="PMingLiu"/>
          <w:color w:val="000000"/>
          <w:sz w:val="20"/>
          <w:szCs w:val="20"/>
          <w:u w:val="single"/>
        </w:rPr>
        <w:t>(連絡電話及手機)</w:t>
      </w:r>
    </w:p>
    <w:p w:rsidR="00395295" w:rsidRDefault="000A3CCC">
      <w:pPr>
        <w:pBdr>
          <w:top w:val="nil"/>
          <w:left w:val="nil"/>
          <w:bottom w:val="nil"/>
          <w:right w:val="nil"/>
          <w:between w:val="nil"/>
        </w:pBdr>
        <w:spacing w:line="240" w:lineRule="auto"/>
        <w:ind w:left="0" w:hanging="2"/>
        <w:jc w:val="center"/>
        <w:rPr>
          <w:rFonts w:ascii="Arial" w:eastAsia="Arial" w:hAnsi="Arial" w:cs="Arial"/>
          <w:color w:val="000000"/>
          <w:sz w:val="22"/>
          <w:szCs w:val="22"/>
        </w:rPr>
      </w:pPr>
      <w:sdt>
        <w:sdtPr>
          <w:tag w:val="goog_rdk_0"/>
          <w:id w:val="-1316257879"/>
        </w:sdtPr>
        <w:sdtEndPr/>
        <w:sdtContent>
          <w:r w:rsidR="005458F0">
            <w:rPr>
              <w:rFonts w:ascii="Arial Unicode MS" w:eastAsia="Arial Unicode MS" w:hAnsi="Arial Unicode MS" w:cs="Arial Unicode MS"/>
              <w:color w:val="000000"/>
              <w:sz w:val="22"/>
              <w:szCs w:val="22"/>
            </w:rPr>
            <w:t>(請維持身分證影本</w:t>
          </w:r>
          <w:proofErr w:type="gramStart"/>
          <w:r w:rsidR="005458F0">
            <w:rPr>
              <w:rFonts w:ascii="Arial Unicode MS" w:eastAsia="Arial Unicode MS" w:hAnsi="Arial Unicode MS" w:cs="Arial Unicode MS"/>
              <w:color w:val="000000"/>
              <w:sz w:val="22"/>
              <w:szCs w:val="22"/>
            </w:rPr>
            <w:t>之</w:t>
          </w:r>
          <w:proofErr w:type="gramEnd"/>
          <w:r w:rsidR="005458F0">
            <w:rPr>
              <w:rFonts w:ascii="Arial Unicode MS" w:eastAsia="Arial Unicode MS" w:hAnsi="Arial Unicode MS" w:cs="Arial Unicode MS"/>
              <w:color w:val="000000"/>
              <w:sz w:val="22"/>
              <w:szCs w:val="22"/>
            </w:rPr>
            <w:t>清晰度，若未滿20歲請附上法定監護人身分證影本。)</w:t>
          </w:r>
        </w:sdtContent>
      </w:sdt>
    </w:p>
    <w:p w:rsidR="00395295" w:rsidRDefault="005458F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3289300</wp:posOffset>
                </wp:positionH>
                <wp:positionV relativeFrom="paragraph">
                  <wp:posOffset>76200</wp:posOffset>
                </wp:positionV>
                <wp:extent cx="3095625" cy="1805940"/>
                <wp:effectExtent l="0" t="0" r="0" b="0"/>
                <wp:wrapNone/>
                <wp:docPr id="1028" name="矩形 1028"/>
                <wp:cNvGraphicFramePr/>
                <a:graphic xmlns:a="http://schemas.openxmlformats.org/drawingml/2006/main">
                  <a:graphicData uri="http://schemas.microsoft.com/office/word/2010/wordprocessingShape">
                    <wps:wsp>
                      <wps:cNvSpPr/>
                      <wps:spPr>
                        <a:xfrm>
                          <a:off x="3802950" y="2881793"/>
                          <a:ext cx="3086100" cy="1796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8" o:spid="_x0000_s1026" style="position:absolute;left:0;text-align:left;margin-left:259pt;margin-top:6pt;width:243.75pt;height:14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254000</wp:posOffset>
                </wp:positionH>
                <wp:positionV relativeFrom="paragraph">
                  <wp:posOffset>76200</wp:posOffset>
                </wp:positionV>
                <wp:extent cx="2981325" cy="1806575"/>
                <wp:effectExtent l="0" t="0" r="0" b="0"/>
                <wp:wrapNone/>
                <wp:docPr id="1027" name="矩形 1027"/>
                <wp:cNvGraphicFramePr/>
                <a:graphic xmlns:a="http://schemas.openxmlformats.org/drawingml/2006/main">
                  <a:graphicData uri="http://schemas.microsoft.com/office/word/2010/wordprocessingShape">
                    <wps:wsp>
                      <wps:cNvSpPr/>
                      <wps:spPr>
                        <a:xfrm>
                          <a:off x="3860100" y="2881613"/>
                          <a:ext cx="2971800" cy="17967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7" o:spid="_x0000_s1027" style="position:absolute;left:0;text-align:left;margin-left:20pt;margin-top:6pt;width:234.75pt;height:1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-533399</wp:posOffset>
                </wp:positionH>
                <wp:positionV relativeFrom="paragraph">
                  <wp:posOffset>101600</wp:posOffset>
                </wp:positionV>
                <wp:extent cx="666750" cy="1791970"/>
                <wp:effectExtent l="0" t="0" r="0" b="0"/>
                <wp:wrapNone/>
                <wp:docPr id="1030" name="矩形 1030"/>
                <wp:cNvGraphicFramePr/>
                <a:graphic xmlns:a="http://schemas.openxmlformats.org/drawingml/2006/main">
                  <a:graphicData uri="http://schemas.microsoft.com/office/word/2010/wordprocessingShape">
                    <wps:wsp>
                      <wps:cNvSpPr/>
                      <wps:spPr>
                        <a:xfrm>
                          <a:off x="5022150" y="2893430"/>
                          <a:ext cx="647700" cy="177314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30" o:spid="_x0000_s1028" style="position:absolute;left:0;text-align:left;margin-left:-42pt;margin-top:8pt;width:52.5pt;height:14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-546099</wp:posOffset>
                </wp:positionH>
                <wp:positionV relativeFrom="paragraph">
                  <wp:posOffset>190500</wp:posOffset>
                </wp:positionV>
                <wp:extent cx="654685" cy="1831975"/>
                <wp:effectExtent l="0" t="0" r="0" b="0"/>
                <wp:wrapNone/>
                <wp:docPr id="1029" name="矩形 1029"/>
                <wp:cNvGraphicFramePr/>
                <a:graphic xmlns:a="http://schemas.openxmlformats.org/drawingml/2006/main">
                  <a:graphicData uri="http://schemas.microsoft.com/office/word/2010/wordprocessingShape">
                    <wps:wsp>
                      <wps:cNvSpPr/>
                      <wps:spPr>
                        <a:xfrm>
                          <a:off x="5028183" y="2873552"/>
                          <a:ext cx="635635" cy="1812897"/>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9" o:spid="_x0000_s1029" style="position:absolute;margin-left:-43pt;margin-top:15pt;width:51.55pt;height:1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v:textbox>
              </v:rect>
            </w:pict>
          </mc:Fallback>
        </mc:AlternateContent>
      </w: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rFonts w:ascii="Arial" w:eastAsia="Arial" w:hAnsi="Arial" w:cs="Arial"/>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254000</wp:posOffset>
                </wp:positionH>
                <wp:positionV relativeFrom="paragraph">
                  <wp:posOffset>25400</wp:posOffset>
                </wp:positionV>
                <wp:extent cx="6134100" cy="1838325"/>
                <wp:effectExtent l="0" t="0" r="0" b="0"/>
                <wp:wrapNone/>
                <wp:docPr id="1026" name="矩形 1026"/>
                <wp:cNvGraphicFramePr/>
                <a:graphic xmlns:a="http://schemas.openxmlformats.org/drawingml/2006/main">
                  <a:graphicData uri="http://schemas.microsoft.com/office/word/2010/wordprocessingShape">
                    <wps:wsp>
                      <wps:cNvSpPr/>
                      <wps:spPr>
                        <a:xfrm>
                          <a:off x="2283713" y="2865600"/>
                          <a:ext cx="6124575"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6" o:spid="_x0000_s1030" style="position:absolute;margin-left:20pt;margin-top:2pt;width:483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r>
        <w:rPr>
          <w:rFonts w:ascii="PMingLiu" w:eastAsia="PMingLiu" w:hAnsi="PMingLiu" w:cs="PMingLiu"/>
          <w:color w:val="000000"/>
          <w:sz w:val="22"/>
          <w:szCs w:val="22"/>
        </w:rPr>
        <w:t xml:space="preserve"> </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jc w:val="center"/>
        <w:rPr>
          <w:rFonts w:ascii="PMingLiu" w:eastAsia="PMingLiu" w:hAnsi="PMingLiu" w:cs="PMingLiu"/>
          <w:color w:val="000000"/>
          <w:sz w:val="22"/>
          <w:szCs w:val="22"/>
        </w:rPr>
      </w:pPr>
      <w:r>
        <w:rPr>
          <w:rFonts w:ascii="PMingLiu" w:eastAsia="PMingLiu" w:hAnsi="PMingLiu" w:cs="PMingLiu"/>
          <w:color w:val="000000"/>
          <w:sz w:val="22"/>
          <w:szCs w:val="22"/>
        </w:rPr>
        <w:t xml:space="preserve">   中華民國     年　　月　　日</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請於</w:t>
      </w:r>
      <w:r w:rsidR="005E2A4C">
        <w:rPr>
          <w:rFonts w:ascii="PMingLiu" w:eastAsia="PMingLiu" w:hAnsi="PMingLiu" w:cs="PMingLiu"/>
          <w:b/>
          <w:color w:val="000000"/>
          <w:u w:val="single"/>
        </w:rPr>
        <w:t>2025</w:t>
      </w:r>
      <w:r>
        <w:rPr>
          <w:rFonts w:ascii="PMingLiu" w:eastAsia="PMingLiu" w:hAnsi="PMingLiu" w:cs="PMingLiu"/>
          <w:b/>
          <w:color w:val="000000"/>
          <w:u w:val="single"/>
        </w:rPr>
        <w:t>年</w:t>
      </w:r>
      <w:r w:rsidR="00244634">
        <w:rPr>
          <w:rFonts w:asciiTheme="minorEastAsia" w:hAnsiTheme="minorEastAsia" w:cs="PMingLiu" w:hint="eastAsia"/>
          <w:b/>
          <w:color w:val="000000"/>
          <w:u w:val="single"/>
        </w:rPr>
        <w:t>05</w:t>
      </w:r>
      <w:r>
        <w:rPr>
          <w:rFonts w:ascii="PMingLiu" w:eastAsia="PMingLiu" w:hAnsi="PMingLiu" w:cs="PMingLiu"/>
          <w:b/>
          <w:color w:val="000000"/>
          <w:u w:val="single"/>
        </w:rPr>
        <w:t>月</w:t>
      </w:r>
      <w:r w:rsidR="00244634">
        <w:rPr>
          <w:rFonts w:asciiTheme="minorEastAsia" w:hAnsiTheme="minorEastAsia" w:cs="PMingLiu" w:hint="eastAsia"/>
          <w:b/>
          <w:color w:val="000000"/>
          <w:u w:val="single"/>
        </w:rPr>
        <w:t>21</w:t>
      </w:r>
      <w:r>
        <w:rPr>
          <w:rFonts w:ascii="PMingLiu" w:eastAsia="PMingLiu" w:hAnsi="PMingLiu" w:cs="PMingLiu"/>
          <w:b/>
          <w:color w:val="000000"/>
          <w:u w:val="single"/>
        </w:rPr>
        <w:t>日前</w:t>
      </w:r>
      <w:r>
        <w:rPr>
          <w:rFonts w:ascii="PMingLiu" w:eastAsia="PMingLiu" w:hAnsi="PMingLiu" w:cs="PMingLiu"/>
          <w:color w:val="000000"/>
        </w:rPr>
        <w:t>將</w:t>
      </w:r>
      <w:r>
        <w:rPr>
          <w:rFonts w:ascii="PMingLiu" w:eastAsia="PMingLiu" w:hAnsi="PMingLiu" w:cs="PMingLiu"/>
          <w:b/>
          <w:color w:val="000000"/>
        </w:rPr>
        <w:t>1.本中獎通知書正本、2.中獎人身分證正反面影本</w:t>
      </w:r>
      <w:r>
        <w:rPr>
          <w:rFonts w:ascii="PMingLiu" w:eastAsia="PMingLiu" w:hAnsi="PMingLiu" w:cs="PMingLiu"/>
          <w:color w:val="000000"/>
        </w:rPr>
        <w:t>(無身分</w:t>
      </w:r>
      <w:proofErr w:type="gramStart"/>
      <w:r>
        <w:rPr>
          <w:rFonts w:ascii="PMingLiu" w:eastAsia="PMingLiu" w:hAnsi="PMingLiu" w:cs="PMingLiu"/>
          <w:color w:val="000000"/>
        </w:rPr>
        <w:t>証</w:t>
      </w:r>
      <w:proofErr w:type="gramEnd"/>
      <w:r>
        <w:rPr>
          <w:rFonts w:ascii="PMingLiu" w:eastAsia="PMingLiu" w:hAnsi="PMingLiu" w:cs="PMingLiu"/>
          <w:color w:val="000000"/>
        </w:rPr>
        <w:t>者，請以戶口名簿影本替代，未滿20歲者，須連同附上監護人之身分證影本)，以掛號寄至</w:t>
      </w:r>
      <w:r>
        <w:rPr>
          <w:rFonts w:ascii="PMingLiu" w:eastAsia="PMingLiu" w:hAnsi="PMingLiu" w:cs="PMingLiu"/>
          <w:b/>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w:t>
      </w:r>
      <w:r>
        <w:rPr>
          <w:rFonts w:ascii="PMingLiu" w:eastAsia="PMingLiu" w:hAnsi="PMingLiu" w:cs="PMingLiu"/>
          <w:b/>
          <w:color w:val="000000"/>
          <w:sz w:val="28"/>
          <w:szCs w:val="28"/>
        </w:rPr>
        <w:t>【</w:t>
      </w:r>
      <w:r w:rsidR="00B81789">
        <w:rPr>
          <w:rFonts w:ascii="新細明體" w:eastAsia="新細明體" w:hAnsi="新細明體" w:cs="新細明體" w:hint="eastAsia"/>
          <w:b/>
          <w:color w:val="000000"/>
        </w:rPr>
        <w:t xml:space="preserve">隨買跨店取 </w:t>
      </w:r>
      <w:r w:rsidR="00244634">
        <w:rPr>
          <w:rFonts w:ascii="新細明體" w:eastAsia="新細明體" w:hAnsi="新細明體" w:cs="新細明體" w:hint="eastAsia"/>
          <w:b/>
          <w:color w:val="000000"/>
        </w:rPr>
        <w:t>買就抽</w:t>
      </w:r>
      <w:r w:rsidR="003C0B4B">
        <w:rPr>
          <w:rFonts w:ascii="新細明體" w:eastAsia="新細明體" w:hAnsi="新細明體" w:cs="新細明體" w:hint="eastAsia"/>
          <w:b/>
          <w:color w:val="000000"/>
        </w:rPr>
        <w:t>一萬</w:t>
      </w:r>
      <w:r w:rsidRPr="00E67671">
        <w:rPr>
          <w:rFonts w:ascii="新細明體" w:eastAsia="新細明體" w:hAnsi="新細明體" w:cs="新細明體" w:hint="eastAsia"/>
          <w:b/>
          <w:color w:val="000000"/>
        </w:rPr>
        <w:t>】</w:t>
      </w:r>
      <w:r>
        <w:rPr>
          <w:rFonts w:ascii="PMingLiu" w:eastAsia="PMingLiu" w:hAnsi="PMingLiu" w:cs="PMingLiu"/>
          <w:b/>
          <w:color w:val="000000"/>
        </w:rPr>
        <w:t xml:space="preserve"> 活動小組」</w:t>
      </w:r>
      <w:r>
        <w:rPr>
          <w:rFonts w:ascii="PMingLiu" w:eastAsia="PMingLiu" w:hAnsi="PMingLiu" w:cs="PMingLiu"/>
          <w:b/>
          <w:i/>
          <w:color w:val="000000"/>
        </w:rPr>
        <w:t xml:space="preserve"> </w:t>
      </w:r>
      <w:r>
        <w:rPr>
          <w:rFonts w:ascii="PMingLiu" w:eastAsia="PMingLiu" w:hAnsi="PMingLiu" w:cs="PMingLiu"/>
          <w:color w:val="000000"/>
        </w:rPr>
        <w:t>收。謝謝!!</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全家便利商店 敬上</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客服信箱：</w:t>
      </w:r>
      <w:hyperlink r:id="rId11">
        <w:r>
          <w:rPr>
            <w:rFonts w:ascii="PMingLiu" w:eastAsia="PMingLiu" w:hAnsi="PMingLiu" w:cs="PMingLiu"/>
            <w:color w:val="0000FF"/>
            <w:u w:val="single"/>
          </w:rPr>
          <w:t>sever@family.com.tw</w:t>
        </w:r>
      </w:hyperlink>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活動詳情請洽</w:t>
      </w:r>
      <w:hyperlink r:id="rId12">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C36EDC" w:rsidRDefault="00C36EDC" w:rsidP="00C36EDC">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新細明體" w:eastAsia="新細明體" w:hAnsi="新細明體" w:cs="新細明體" w:hint="eastAsia"/>
          <w:color w:val="000000"/>
          <w:sz w:val="22"/>
          <w:szCs w:val="22"/>
        </w:rPr>
        <w:t>活動注意事項</w:t>
      </w:r>
      <w:r>
        <w:rPr>
          <w:rFonts w:ascii="PMingLiu" w:eastAsia="PMingLiu" w:hAnsi="PMingLiu" w:cs="PMingLiu"/>
          <w:color w:val="000000"/>
          <w:sz w:val="22"/>
          <w:szCs w:val="22"/>
        </w:rPr>
        <w:t xml:space="preserve"> :</w:t>
      </w:r>
    </w:p>
    <w:p w:rsidR="00C36EDC" w:rsidRDefault="00C36EDC" w:rsidP="00C36EDC">
      <w:pPr>
        <w:widowControl/>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本活動為全家便利商店股份有限公司</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下稱主辦單位</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舉辦。活動獎項公告和領取事宜，由全家便利商店股份有限公司負責。</w:t>
      </w:r>
    </w:p>
    <w:p w:rsidR="00244634" w:rsidRPr="00244634" w:rsidRDefault="00C36EDC" w:rsidP="00244634">
      <w:pPr>
        <w:pStyle w:val="af2"/>
        <w:widowControl/>
        <w:numPr>
          <w:ilvl w:val="0"/>
          <w:numId w:val="2"/>
        </w:numPr>
        <w:pBdr>
          <w:top w:val="nil"/>
          <w:left w:val="nil"/>
          <w:bottom w:val="nil"/>
          <w:right w:val="nil"/>
          <w:between w:val="nil"/>
        </w:pBdr>
        <w:spacing w:line="240" w:lineRule="auto"/>
        <w:ind w:leftChars="0" w:firstLineChars="0"/>
        <w:rPr>
          <w:color w:val="000000"/>
        </w:rPr>
      </w:pPr>
      <w:r w:rsidRPr="00244634">
        <w:rPr>
          <w:rFonts w:ascii="新細明體" w:eastAsia="新細明體" w:hAnsi="新細明體" w:cs="新細明體" w:hint="eastAsia"/>
          <w:color w:val="000000"/>
          <w:sz w:val="22"/>
          <w:szCs w:val="22"/>
        </w:rPr>
        <w:t>抽獎資格：</w:t>
      </w:r>
      <w:r w:rsidR="00244634" w:rsidRPr="00244634">
        <w:rPr>
          <w:rFonts w:ascii="新細明體" w:eastAsia="新細明體" w:hAnsi="新細明體" w:cs="新細明體" w:hint="eastAsia"/>
          <w:color w:val="000000"/>
          <w:sz w:val="22"/>
          <w:szCs w:val="22"/>
        </w:rPr>
        <w:t>全家會員於活動時間內購買</w:t>
      </w:r>
      <w:proofErr w:type="gramStart"/>
      <w:r w:rsidR="00244634" w:rsidRPr="00244634">
        <w:rPr>
          <w:rFonts w:ascii="新細明體" w:eastAsia="新細明體" w:hAnsi="新細明體" w:cs="新細明體" w:hint="eastAsia"/>
          <w:color w:val="000000"/>
          <w:sz w:val="22"/>
          <w:szCs w:val="22"/>
        </w:rPr>
        <w:t>隨買跨</w:t>
      </w:r>
      <w:proofErr w:type="gramEnd"/>
      <w:r w:rsidR="00244634" w:rsidRPr="00244634">
        <w:rPr>
          <w:rFonts w:ascii="新細明體" w:eastAsia="新細明體" w:hAnsi="新細明體" w:cs="新細明體" w:hint="eastAsia"/>
          <w:color w:val="000000"/>
          <w:sz w:val="22"/>
          <w:szCs w:val="22"/>
        </w:rPr>
        <w:t>店取商品，即可獲得1張抽獎券，</w:t>
      </w:r>
      <w:proofErr w:type="gramStart"/>
      <w:r w:rsidR="00244634" w:rsidRPr="00244634">
        <w:rPr>
          <w:rFonts w:ascii="新細明體" w:eastAsia="新細明體" w:hAnsi="新細明體" w:cs="新細明體" w:hint="eastAsia"/>
          <w:color w:val="000000"/>
          <w:sz w:val="22"/>
          <w:szCs w:val="22"/>
        </w:rPr>
        <w:t>每張抽獎券</w:t>
      </w:r>
      <w:proofErr w:type="gramEnd"/>
      <w:r w:rsidR="00244634" w:rsidRPr="00244634">
        <w:rPr>
          <w:rFonts w:ascii="新細明體" w:eastAsia="新細明體" w:hAnsi="新細明體" w:cs="新細明體" w:hint="eastAsia"/>
          <w:color w:val="000000"/>
          <w:sz w:val="22"/>
          <w:szCs w:val="22"/>
        </w:rPr>
        <w:t>僅可選擇其中一項獎項進行一次投注，就有機會抽中</w:t>
      </w:r>
      <w:r w:rsidR="003C0B4B">
        <w:rPr>
          <w:rFonts w:ascii="新細明體" w:eastAsia="新細明體" w:hAnsi="新細明體" w:cs="新細明體" w:hint="eastAsia"/>
          <w:color w:val="000000"/>
          <w:sz w:val="22"/>
          <w:szCs w:val="22"/>
        </w:rPr>
        <w:t>一</w:t>
      </w:r>
      <w:r w:rsidR="00244634" w:rsidRPr="00244634">
        <w:rPr>
          <w:rFonts w:ascii="新細明體" w:eastAsia="新細明體" w:hAnsi="新細明體" w:cs="新細明體" w:hint="eastAsia"/>
          <w:color w:val="000000"/>
          <w:sz w:val="22"/>
          <w:szCs w:val="22"/>
        </w:rPr>
        <w:t>萬元全家購物金(價值10000元，共1名)，買越多獲獎機會越大。購買訂閱商品，單筆訂單額外多贈送一張抽獎券，單筆訂單最多得2張抽獎券。</w:t>
      </w:r>
    </w:p>
    <w:p w:rsidR="00C36EDC" w:rsidRPr="00244634" w:rsidRDefault="00244634" w:rsidP="00244634">
      <w:pPr>
        <w:pStyle w:val="af2"/>
        <w:widowControl/>
        <w:pBdr>
          <w:top w:val="nil"/>
          <w:left w:val="nil"/>
          <w:bottom w:val="nil"/>
          <w:right w:val="nil"/>
          <w:between w:val="nil"/>
        </w:pBdr>
        <w:spacing w:line="240" w:lineRule="auto"/>
        <w:ind w:leftChars="0" w:firstLineChars="0" w:firstLine="0"/>
        <w:rPr>
          <w:color w:val="000000"/>
        </w:rPr>
      </w:pPr>
      <w:r w:rsidRPr="00244634">
        <w:rPr>
          <w:rFonts w:ascii="新細明體" w:eastAsia="新細明體" w:hAnsi="新細明體" w:cs="新細明體" w:hint="eastAsia"/>
          <w:color w:val="000000"/>
          <w:sz w:val="22"/>
          <w:szCs w:val="22"/>
        </w:rPr>
        <w:t>*1筆訂單=1張抽獎券</w:t>
      </w:r>
      <w:r>
        <w:rPr>
          <w:rFonts w:ascii="新細明體" w:eastAsia="新細明體" w:hAnsi="新細明體" w:cs="新細明體" w:hint="eastAsia"/>
          <w:color w:val="000000"/>
          <w:sz w:val="22"/>
          <w:szCs w:val="22"/>
        </w:rPr>
        <w:t xml:space="preserve"> </w:t>
      </w:r>
      <w:r w:rsidRPr="00244634">
        <w:rPr>
          <w:rFonts w:ascii="新細明體" w:eastAsia="新細明體" w:hAnsi="新細明體" w:cs="新細明體" w:hint="eastAsia"/>
          <w:color w:val="000000"/>
          <w:sz w:val="22"/>
          <w:szCs w:val="22"/>
        </w:rPr>
        <w:t>*抽獎券需進行贈品投注，才符合抽獎資格。</w:t>
      </w:r>
    </w:p>
    <w:p w:rsidR="00C36EDC" w:rsidRPr="00E85325" w:rsidRDefault="00C36EDC" w:rsidP="00C36EDC">
      <w:pPr>
        <w:widowControl/>
        <w:numPr>
          <w:ilvl w:val="0"/>
          <w:numId w:val="2"/>
        </w:numPr>
        <w:pBdr>
          <w:top w:val="nil"/>
          <w:left w:val="nil"/>
          <w:bottom w:val="nil"/>
          <w:right w:val="nil"/>
          <w:between w:val="nil"/>
        </w:pBdr>
        <w:spacing w:line="240" w:lineRule="auto"/>
        <w:ind w:leftChars="0" w:left="0" w:firstLineChars="0" w:firstLine="0"/>
        <w:rPr>
          <w:color w:val="000000"/>
        </w:rPr>
      </w:pPr>
      <w:r w:rsidRPr="00E85325">
        <w:rPr>
          <w:rFonts w:ascii="新細明體" w:eastAsia="新細明體" w:hAnsi="新細明體" w:cs="新細明體" w:hint="eastAsia"/>
          <w:color w:val="000000"/>
          <w:sz w:val="22"/>
          <w:szCs w:val="22"/>
        </w:rPr>
        <w:t>本活動限加入全家會員，始得參加本活動。全家會員身份判斷以註冊電話號碼為基準，</w:t>
      </w:r>
      <w:r>
        <w:rPr>
          <w:rFonts w:ascii="新細明體" w:eastAsia="新細明體" w:hAnsi="新細明體" w:cs="新細明體" w:hint="eastAsia"/>
          <w:color w:val="000000"/>
          <w:sz w:val="22"/>
          <w:szCs w:val="22"/>
        </w:rPr>
        <w:t>每筆會員</w:t>
      </w:r>
      <w:proofErr w:type="gramStart"/>
      <w:r>
        <w:rPr>
          <w:rFonts w:ascii="新細明體" w:eastAsia="新細明體" w:hAnsi="新細明體" w:cs="新細明體" w:hint="eastAsia"/>
          <w:color w:val="000000"/>
          <w:sz w:val="22"/>
          <w:szCs w:val="22"/>
        </w:rPr>
        <w:t>活動限乙次</w:t>
      </w:r>
      <w:proofErr w:type="gramEnd"/>
      <w:r>
        <w:rPr>
          <w:rFonts w:asciiTheme="minorEastAsia" w:hAnsiTheme="minorEastAsia" w:cs="PMingLiu" w:hint="eastAsia"/>
          <w:color w:val="000000"/>
          <w:sz w:val="22"/>
          <w:szCs w:val="22"/>
        </w:rPr>
        <w:t>中</w:t>
      </w:r>
      <w:r w:rsidRPr="00E85325">
        <w:rPr>
          <w:rFonts w:ascii="新細明體" w:eastAsia="新細明體" w:hAnsi="新細明體" w:cs="新細明體" w:hint="eastAsia"/>
          <w:color w:val="000000"/>
          <w:sz w:val="22"/>
          <w:szCs w:val="22"/>
        </w:rPr>
        <w:t>獎機會，若發現惡意舞弊、違反活動辦法或盜用他人身份資料進行抽獎活動等情事，主辦與活動單位保有取消中獎資格及參與本活動之權利，並對任何破壞本活動行為保留法律追訴權。</w:t>
      </w:r>
    </w:p>
    <w:p w:rsidR="00C36EDC" w:rsidRPr="000E295D" w:rsidRDefault="00C36EDC" w:rsidP="00C36EDC">
      <w:pPr>
        <w:widowControl/>
        <w:numPr>
          <w:ilvl w:val="0"/>
          <w:numId w:val="2"/>
        </w:numPr>
        <w:pBdr>
          <w:top w:val="nil"/>
          <w:left w:val="nil"/>
          <w:bottom w:val="nil"/>
          <w:right w:val="nil"/>
          <w:between w:val="nil"/>
        </w:pBdr>
        <w:spacing w:line="240" w:lineRule="auto"/>
        <w:ind w:left="0" w:hanging="2"/>
        <w:rPr>
          <w:rFonts w:ascii="PMingLiu" w:hAnsi="PMingLiu" w:hint="eastAsia"/>
          <w:color w:val="000000"/>
        </w:rPr>
      </w:pPr>
      <w:r w:rsidRPr="000E295D">
        <w:rPr>
          <w:rFonts w:ascii="PMingLiu" w:eastAsia="新細明體" w:hAnsi="PMingLiu" w:cs="新細明體"/>
          <w:color w:val="000000"/>
          <w:sz w:val="22"/>
          <w:szCs w:val="22"/>
        </w:rPr>
        <w:t>抽獎活動在全家總公司進行抽獎</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會同律師進行抽獎見證及錄影存證，不對外開放</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。中獎名單於</w:t>
      </w:r>
      <w:r w:rsidR="000E295D" w:rsidRPr="000E295D">
        <w:rPr>
          <w:rFonts w:ascii="PMingLiu" w:eastAsia="PMingLiu" w:hAnsi="PMingLiu" w:cs="PMingLiu"/>
          <w:color w:val="000000"/>
          <w:sz w:val="22"/>
          <w:szCs w:val="22"/>
        </w:rPr>
        <w:t>202</w:t>
      </w:r>
      <w:r w:rsidR="000E295D" w:rsidRPr="000E295D">
        <w:rPr>
          <w:rFonts w:ascii="PMingLiu" w:hAnsi="PMingLiu" w:cs="PMingLiu"/>
          <w:color w:val="000000"/>
          <w:sz w:val="22"/>
          <w:szCs w:val="22"/>
        </w:rPr>
        <w:t>5</w:t>
      </w:r>
      <w:r w:rsidR="000E295D" w:rsidRPr="000E295D">
        <w:rPr>
          <w:rFonts w:ascii="PMingLiu" w:eastAsia="PMingLiu" w:hAnsi="PMingLiu" w:cs="PMingLiu"/>
          <w:color w:val="000000"/>
          <w:sz w:val="22"/>
          <w:szCs w:val="22"/>
        </w:rPr>
        <w:t>/</w:t>
      </w:r>
      <w:r w:rsidR="00E55800">
        <w:rPr>
          <w:rFonts w:ascii="PMingLiu" w:hAnsi="PMingLiu" w:cs="PMingLiu"/>
          <w:color w:val="000000"/>
          <w:sz w:val="22"/>
          <w:szCs w:val="22"/>
        </w:rPr>
        <w:t>0</w:t>
      </w:r>
      <w:r w:rsidR="00E55800">
        <w:rPr>
          <w:rFonts w:ascii="PMingLiu" w:hAnsi="PMingLiu" w:cs="PMingLiu" w:hint="eastAsia"/>
          <w:color w:val="000000"/>
          <w:sz w:val="22"/>
          <w:szCs w:val="22"/>
        </w:rPr>
        <w:t>5</w:t>
      </w:r>
      <w:r w:rsidRPr="000E295D">
        <w:rPr>
          <w:rFonts w:ascii="PMingLiu" w:eastAsia="PMingLiu" w:hAnsi="PMingLiu" w:cs="PMingLiu"/>
          <w:color w:val="000000"/>
          <w:sz w:val="22"/>
          <w:szCs w:val="22"/>
        </w:rPr>
        <w:t>/</w:t>
      </w:r>
      <w:r w:rsidR="00E55800">
        <w:rPr>
          <w:rFonts w:ascii="PMingLiu" w:hAnsi="PMingLiu" w:cs="PMingLiu" w:hint="eastAsia"/>
          <w:color w:val="000000"/>
          <w:sz w:val="22"/>
          <w:szCs w:val="22"/>
        </w:rPr>
        <w:t>7</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三</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前公佈於活動網站，中獎者可至中獎公布頁面自行下載中獎通知書並須於</w:t>
      </w:r>
      <w:r w:rsidRPr="000E295D">
        <w:rPr>
          <w:rFonts w:ascii="PMingLiu" w:eastAsia="PMingLiu" w:hAnsi="PMingLiu" w:cs="PMingLiu"/>
          <w:color w:val="000000"/>
          <w:sz w:val="22"/>
          <w:szCs w:val="22"/>
        </w:rPr>
        <w:t>2025/0</w:t>
      </w:r>
      <w:r w:rsidR="00E55800">
        <w:rPr>
          <w:rFonts w:ascii="PMingLiu" w:hAnsi="PMingLiu" w:cs="PMingLiu" w:hint="eastAsia"/>
          <w:color w:val="000000"/>
          <w:sz w:val="22"/>
          <w:szCs w:val="22"/>
        </w:rPr>
        <w:t>5</w:t>
      </w:r>
      <w:r w:rsidR="000E295D" w:rsidRPr="000E295D">
        <w:rPr>
          <w:rFonts w:ascii="PMingLiu" w:eastAsia="PMingLiu" w:hAnsi="PMingLiu" w:cs="PMingLiu"/>
          <w:color w:val="000000"/>
          <w:sz w:val="22"/>
          <w:szCs w:val="22"/>
        </w:rPr>
        <w:t>/</w:t>
      </w:r>
      <w:r w:rsidR="00E55800">
        <w:rPr>
          <w:rFonts w:ascii="PMingLiu" w:hAnsi="PMingLiu" w:cs="PMingLiu"/>
          <w:color w:val="000000"/>
          <w:sz w:val="22"/>
          <w:szCs w:val="22"/>
        </w:rPr>
        <w:t>2</w:t>
      </w:r>
      <w:r w:rsidR="00E55800">
        <w:rPr>
          <w:rFonts w:ascii="PMingLiu" w:hAnsi="PMingLiu" w:cs="PMingLiu" w:hint="eastAsia"/>
          <w:color w:val="000000"/>
          <w:sz w:val="22"/>
          <w:szCs w:val="22"/>
        </w:rPr>
        <w:t>1</w:t>
      </w:r>
      <w:r w:rsidRPr="000E295D">
        <w:rPr>
          <w:rFonts w:ascii="PMingLiu" w:eastAsia="PMingLiu" w:hAnsi="PMingLiu" w:cs="PMingLiu"/>
          <w:color w:val="000000"/>
          <w:sz w:val="22"/>
          <w:szCs w:val="22"/>
        </w:rPr>
        <w:t>(</w:t>
      </w:r>
      <w:r w:rsidR="00E55800">
        <w:rPr>
          <w:rFonts w:ascii="PMingLiu" w:hAnsi="PMingLiu" w:cs="PMingLiu" w:hint="eastAsia"/>
          <w:color w:val="000000"/>
          <w:sz w:val="22"/>
          <w:szCs w:val="22"/>
        </w:rPr>
        <w:t>三</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前將中獎回函掛號郵寄至『</w:t>
      </w:r>
      <w:proofErr w:type="gramStart"/>
      <w:r w:rsidRPr="000E295D">
        <w:rPr>
          <w:rFonts w:ascii="PMingLiu" w:eastAsia="新細明體" w:hAnsi="PMingLiu" w:cs="新細明體"/>
          <w:color w:val="000000"/>
          <w:sz w:val="22"/>
          <w:szCs w:val="22"/>
        </w:rPr>
        <w:t>隨買跨</w:t>
      </w:r>
      <w:proofErr w:type="gramEnd"/>
      <w:r w:rsidRPr="000E295D">
        <w:rPr>
          <w:rFonts w:ascii="PMingLiu" w:eastAsia="新細明體" w:hAnsi="PMingLiu" w:cs="新細明體"/>
          <w:color w:val="000000"/>
          <w:sz w:val="22"/>
          <w:szCs w:val="22"/>
        </w:rPr>
        <w:t>店取</w:t>
      </w:r>
      <w:r w:rsidR="00E55800">
        <w:rPr>
          <w:rFonts w:ascii="PMingLiu" w:hAnsi="PMingLiu" w:cs="PMingLiu" w:hint="eastAsia"/>
          <w:color w:val="000000"/>
          <w:sz w:val="22"/>
          <w:szCs w:val="22"/>
        </w:rPr>
        <w:t xml:space="preserve"> </w:t>
      </w:r>
      <w:r w:rsidRPr="000E295D">
        <w:rPr>
          <w:rFonts w:ascii="PMingLiu" w:hAnsi="PMingLiu" w:cs="PMingLiu"/>
          <w:color w:val="000000"/>
          <w:sz w:val="22"/>
          <w:szCs w:val="22"/>
        </w:rPr>
        <w:t>活動</w:t>
      </w:r>
      <w:r w:rsidRPr="000E295D">
        <w:rPr>
          <w:rFonts w:ascii="PMingLiu" w:eastAsia="新細明體" w:hAnsi="PMingLiu" w:cs="新細明體"/>
          <w:color w:val="000000"/>
          <w:sz w:val="22"/>
          <w:szCs w:val="22"/>
        </w:rPr>
        <w:t>小組』收</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郵戳為憑</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，以便核對中獎資格。若逾期寄回中獎通知信函，視同自動放棄中獎權益。回函確認中獎者資格後，主辦單位將於</w:t>
      </w:r>
      <w:r w:rsidRPr="000E295D">
        <w:rPr>
          <w:rFonts w:ascii="PMingLiu" w:eastAsia="PMingLiu" w:hAnsi="PMingLiu" w:cs="PMingLiu"/>
          <w:color w:val="000000"/>
          <w:sz w:val="22"/>
          <w:szCs w:val="22"/>
        </w:rPr>
        <w:t>202</w:t>
      </w:r>
      <w:r w:rsidRPr="000E295D">
        <w:rPr>
          <w:rFonts w:ascii="PMingLiu" w:hAnsi="PMingLiu" w:cs="PMingLiu"/>
          <w:color w:val="000000"/>
          <w:sz w:val="22"/>
          <w:szCs w:val="22"/>
        </w:rPr>
        <w:t>5</w:t>
      </w:r>
      <w:r w:rsidRPr="000E295D">
        <w:rPr>
          <w:rFonts w:ascii="PMingLiu" w:eastAsia="PMingLiu" w:hAnsi="PMingLiu" w:cs="PMingLiu"/>
          <w:color w:val="000000"/>
          <w:sz w:val="22"/>
          <w:szCs w:val="22"/>
        </w:rPr>
        <w:t>/</w:t>
      </w:r>
      <w:r w:rsidR="000E295D" w:rsidRPr="000E295D">
        <w:rPr>
          <w:rFonts w:ascii="PMingLiu" w:eastAsia="PMingLiu" w:hAnsi="PMingLiu" w:cs="PMingLiu"/>
          <w:color w:val="000000"/>
          <w:sz w:val="22"/>
          <w:szCs w:val="22"/>
        </w:rPr>
        <w:t>0</w:t>
      </w:r>
      <w:r w:rsidR="00E55800">
        <w:rPr>
          <w:rFonts w:ascii="PMingLiu" w:hAnsi="PMingLiu" w:cs="PMingLiu" w:hint="eastAsia"/>
          <w:color w:val="000000"/>
          <w:sz w:val="22"/>
          <w:szCs w:val="22"/>
        </w:rPr>
        <w:t>6</w:t>
      </w:r>
      <w:r w:rsidR="000E295D" w:rsidRPr="000E295D">
        <w:rPr>
          <w:rFonts w:ascii="PMingLiu" w:eastAsia="PMingLiu" w:hAnsi="PMingLiu" w:cs="PMingLiu"/>
          <w:color w:val="000000"/>
          <w:sz w:val="22"/>
          <w:szCs w:val="22"/>
        </w:rPr>
        <w:t>/</w:t>
      </w:r>
      <w:r w:rsidR="000E295D" w:rsidRPr="000E295D">
        <w:rPr>
          <w:rFonts w:ascii="PMingLiu" w:hAnsi="PMingLiu" w:cs="PMingLiu"/>
          <w:color w:val="000000"/>
          <w:sz w:val="22"/>
          <w:szCs w:val="22"/>
        </w:rPr>
        <w:t>30</w:t>
      </w:r>
      <w:r w:rsidRPr="000E295D">
        <w:rPr>
          <w:rFonts w:ascii="PMingLiu" w:eastAsia="PMingLiu" w:hAnsi="PMingLiu" w:cs="PMingLiu"/>
          <w:color w:val="000000"/>
          <w:sz w:val="22"/>
          <w:szCs w:val="22"/>
        </w:rPr>
        <w:t>(</w:t>
      </w:r>
      <w:proofErr w:type="gramStart"/>
      <w:r w:rsidR="00E55800">
        <w:rPr>
          <w:rFonts w:ascii="PMingLiu" w:hAnsi="PMingLiu" w:cs="PMingLiu" w:hint="eastAsia"/>
          <w:color w:val="000000"/>
          <w:sz w:val="22"/>
          <w:szCs w:val="22"/>
        </w:rPr>
        <w:t>一</w:t>
      </w:r>
      <w:proofErr w:type="gramEnd"/>
      <w:r w:rsidRPr="000E295D">
        <w:rPr>
          <w:rFonts w:ascii="PMingLiu" w:eastAsia="PMingLiu" w:hAnsi="PMingLiu" w:cs="PMingLiu"/>
          <w:color w:val="000000"/>
          <w:sz w:val="22"/>
          <w:szCs w:val="22"/>
        </w:rPr>
        <w:t>)</w:t>
      </w:r>
      <w:r w:rsidRPr="000E295D">
        <w:rPr>
          <w:rFonts w:ascii="PMingLiu" w:hAnsi="PMingLiu" w:cs="PMingLiu"/>
          <w:color w:val="000000"/>
          <w:sz w:val="22"/>
          <w:szCs w:val="22"/>
        </w:rPr>
        <w:t>前</w:t>
      </w:r>
      <w:r w:rsidRPr="000E295D">
        <w:rPr>
          <w:rFonts w:ascii="PMingLiu" w:eastAsia="新細明體" w:hAnsi="PMingLiu" w:cs="新細明體"/>
          <w:color w:val="000000"/>
          <w:sz w:val="22"/>
          <w:szCs w:val="22"/>
        </w:rPr>
        <w:t>將贈品陸續寄出。</w:t>
      </w:r>
      <w:r w:rsidRPr="000E295D">
        <w:rPr>
          <w:rFonts w:ascii="PMingLiu" w:eastAsia="PMingLiu" w:hAnsi="PMingLiu" w:cs="PMingLiu"/>
          <w:color w:val="000000"/>
          <w:sz w:val="22"/>
          <w:szCs w:val="22"/>
        </w:rPr>
        <w:t> </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中獎獎品以實物為</w:t>
      </w:r>
      <w:proofErr w:type="gramStart"/>
      <w:r>
        <w:rPr>
          <w:rFonts w:ascii="新細明體" w:eastAsia="新細明體" w:hAnsi="新細明體" w:cs="新細明體" w:hint="eastAsia"/>
          <w:color w:val="000000"/>
          <w:sz w:val="22"/>
          <w:szCs w:val="22"/>
        </w:rPr>
        <w:t>準</w:t>
      </w:r>
      <w:proofErr w:type="gramEnd"/>
      <w:r>
        <w:rPr>
          <w:rFonts w:ascii="新細明體" w:eastAsia="新細明體" w:hAnsi="新細明體" w:cs="新細明體" w:hint="eastAsia"/>
          <w:color w:val="000000"/>
          <w:sz w:val="22"/>
          <w:szCs w:val="22"/>
        </w:rPr>
        <w:t>，中獎者不得要求轉換商品、轉讓或折換現金。如遇產品缺貨或不可抗力之事由導致獎品內容變更，主辦單位有權變更贈品，改由等值商品取代之，得獎者亦不得要求</w:t>
      </w:r>
      <w:proofErr w:type="gramStart"/>
      <w:r>
        <w:rPr>
          <w:rFonts w:ascii="新細明體" w:eastAsia="新細明體" w:hAnsi="新細明體" w:cs="新細明體" w:hint="eastAsia"/>
          <w:color w:val="000000"/>
          <w:sz w:val="22"/>
          <w:szCs w:val="22"/>
        </w:rPr>
        <w:t>折現或轉換</w:t>
      </w:r>
      <w:proofErr w:type="gramEnd"/>
      <w:r>
        <w:rPr>
          <w:rFonts w:ascii="新細明體" w:eastAsia="新細明體" w:hAnsi="新細明體" w:cs="新細明體" w:hint="eastAsia"/>
          <w:color w:val="000000"/>
          <w:sz w:val="22"/>
          <w:szCs w:val="22"/>
        </w:rPr>
        <w:t>其他商品。且主辦與活動單位不負贈品之任何維護或保固責任。</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中獎者若未滿</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歲，須獲得法定代理人同意及代為領取。依所得稅法規定，凡中獎價值超過新台幣</w:t>
      </w:r>
      <w:r>
        <w:rPr>
          <w:rFonts w:ascii="PMingLiu" w:eastAsia="PMingLiu" w:hAnsi="PMingLiu" w:cs="PMingLiu"/>
          <w:color w:val="000000"/>
          <w:sz w:val="22"/>
          <w:szCs w:val="22"/>
        </w:rPr>
        <w:t>$1,000</w:t>
      </w:r>
      <w:r>
        <w:rPr>
          <w:rFonts w:ascii="新細明體" w:eastAsia="新細明體" w:hAnsi="新細明體" w:cs="新細明體" w:hint="eastAsia"/>
          <w:color w:val="000000"/>
          <w:sz w:val="22"/>
          <w:szCs w:val="22"/>
        </w:rPr>
        <w:t>元者，獎項將須列入個人年度綜合所得稅申報</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。中獎價值超過新台幣</w:t>
      </w:r>
      <w:r>
        <w:rPr>
          <w:rFonts w:ascii="PMingLiu" w:eastAsia="PMingLiu" w:hAnsi="PMingLiu" w:cs="PMingLiu"/>
          <w:color w:val="000000"/>
          <w:sz w:val="22"/>
          <w:szCs w:val="22"/>
        </w:rPr>
        <w:t>$20,000</w:t>
      </w:r>
      <w:r>
        <w:rPr>
          <w:rFonts w:ascii="新細明體" w:eastAsia="新細明體" w:hAnsi="新細明體" w:cs="新細明體" w:hint="eastAsia"/>
          <w:color w:val="000000"/>
          <w:sz w:val="22"/>
          <w:szCs w:val="22"/>
        </w:rPr>
        <w:t>元者，須繳納</w:t>
      </w:r>
      <w:r>
        <w:rPr>
          <w:rFonts w:ascii="PMingLiu" w:eastAsia="PMingLiu" w:hAnsi="PMingLiu" w:cs="PMingLiu"/>
          <w:color w:val="000000"/>
          <w:sz w:val="22"/>
          <w:szCs w:val="22"/>
        </w:rPr>
        <w:t>10%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；非中華民國境內居住之個人，須繳納</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本活動如有未盡事宜，全家便利商店擁有保留、修改、暫停及解釋活動內容之權利，修改訊息將於本網站上公佈，</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另行通知。詳情請洽</w:t>
      </w:r>
      <w:proofErr w:type="gramStart"/>
      <w:r>
        <w:rPr>
          <w:rFonts w:ascii="新細明體" w:eastAsia="新細明體" w:hAnsi="新細明體" w:cs="新細明體" w:hint="eastAsia"/>
          <w:color w:val="000000"/>
          <w:sz w:val="22"/>
          <w:szCs w:val="22"/>
        </w:rPr>
        <w:t>全家官網</w:t>
      </w:r>
      <w:proofErr w:type="gramEnd"/>
      <w:r>
        <w:rPr>
          <w:rFonts w:ascii="新細明體" w:eastAsia="新細明體" w:hAnsi="新細明體" w:cs="新細明體" w:hint="eastAsia"/>
          <w:color w:val="000000"/>
          <w:sz w:val="22"/>
          <w:szCs w:val="22"/>
        </w:rPr>
        <w:t>：</w:t>
      </w:r>
      <w:hyperlink r:id="rId13">
        <w:r>
          <w:rPr>
            <w:rFonts w:ascii="PMingLiu" w:eastAsia="PMingLiu" w:hAnsi="PMingLiu" w:cs="PMingLiu"/>
            <w:color w:val="0000FF"/>
            <w:sz w:val="22"/>
            <w:szCs w:val="22"/>
            <w:u w:val="single"/>
          </w:rPr>
          <w:t>www.family.com.tw</w:t>
        </w:r>
      </w:hyperlink>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若中獎人不符合、不同意或違反本活動規定者，主辦單位保有取消中獎資格及參與本活動的權利，並對任何破壞本活動行為保留法律追訴權。</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得獎人需依規定填寫並繳交相關資料，若中獎者不願意提供相關資料，則視同放棄中獎資格，</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另行通知，亦不進行候補。</w:t>
      </w:r>
    </w:p>
    <w:p w:rsidR="00C36EDC" w:rsidRDefault="000A3CCC" w:rsidP="00C36EDC">
      <w:pPr>
        <w:numPr>
          <w:ilvl w:val="0"/>
          <w:numId w:val="2"/>
        </w:numPr>
        <w:pBdr>
          <w:top w:val="nil"/>
          <w:left w:val="nil"/>
          <w:bottom w:val="nil"/>
          <w:right w:val="nil"/>
          <w:between w:val="nil"/>
        </w:pBdr>
        <w:spacing w:line="240" w:lineRule="auto"/>
        <w:ind w:left="0" w:hanging="2"/>
        <w:rPr>
          <w:color w:val="000000"/>
        </w:rPr>
      </w:pPr>
      <w:sdt>
        <w:sdtPr>
          <w:tag w:val="goog_rdk_1"/>
          <w:id w:val="-1096709481"/>
        </w:sdtPr>
        <w:sdtEndPr/>
        <w:sdtContent>
          <w:r w:rsidR="00C36EDC">
            <w:rPr>
              <w:rFonts w:ascii="新細明體" w:eastAsia="新細明體" w:hAnsi="新細明體" w:cs="新細明體" w:hint="eastAsia"/>
              <w:color w:val="000000"/>
            </w:rPr>
            <w:t>個人資料告知聲明事項：請您在參加本活動前，詳細閱讀全家便利商店股份有限公司（以下稱本公司）為確保您個人資料及相關權益之保護，依個人資料保護法規定告知您的以下事項：</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2"/>
          <w:id w:val="293952747"/>
        </w:sdtPr>
        <w:sdtEndPr/>
        <w:sdtContent>
          <w:r w:rsidR="00C36EDC">
            <w:rPr>
              <w:rFonts w:ascii="Gungsuh" w:eastAsia="Gungsuh" w:hAnsi="Gungsuh" w:cs="Gungsuh"/>
              <w:color w:val="000000"/>
            </w:rPr>
            <w:t xml:space="preserve">A. </w:t>
          </w:r>
          <w:r w:rsidR="00C36EDC">
            <w:rPr>
              <w:rFonts w:ascii="新細明體" w:eastAsia="新細明體" w:hAnsi="新細明體" w:cs="新細明體" w:hint="eastAsia"/>
              <w:color w:val="000000"/>
            </w:rPr>
            <w:t>蒐集目的：消費者、客戶管理與服務</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3"/>
          <w:id w:val="-389117137"/>
        </w:sdtPr>
        <w:sdtEndPr/>
        <w:sdtContent>
          <w:r w:rsidR="00C36EDC">
            <w:rPr>
              <w:rFonts w:ascii="Gungsuh" w:eastAsia="Gungsuh" w:hAnsi="Gungsuh" w:cs="Gungsuh"/>
              <w:color w:val="000000"/>
            </w:rPr>
            <w:t xml:space="preserve">B. </w:t>
          </w:r>
          <w:r w:rsidR="00C36EDC">
            <w:rPr>
              <w:rFonts w:ascii="新細明體" w:eastAsia="新細明體" w:hAnsi="新細明體" w:cs="新細明體" w:hint="eastAsia"/>
              <w:color w:val="000000"/>
            </w:rPr>
            <w:t>蒐集類別：姓名、連絡電話、電子郵件</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4"/>
          <w:id w:val="-515154554"/>
        </w:sdtPr>
        <w:sdtEndPr/>
        <w:sdtContent>
          <w:r w:rsidR="00C36EDC">
            <w:rPr>
              <w:rFonts w:ascii="Gungsuh" w:eastAsia="Gungsuh" w:hAnsi="Gungsuh" w:cs="Gungsuh"/>
              <w:color w:val="000000"/>
            </w:rPr>
            <w:t xml:space="preserve">C. </w:t>
          </w:r>
          <w:r w:rsidR="00C36EDC">
            <w:rPr>
              <w:rFonts w:ascii="新細明體" w:eastAsia="新細明體" w:hAnsi="新細明體" w:cs="新細明體" w:hint="eastAsia"/>
              <w:color w:val="000000"/>
            </w:rPr>
            <w:t>個人資料利用之期間、地區、對象及方式：</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5"/>
          <w:id w:val="785546317"/>
        </w:sdtPr>
        <w:sdtEndPr/>
        <w:sdtContent>
          <w:r w:rsidR="00C36EDC">
            <w:rPr>
              <w:rFonts w:ascii="Gungsuh" w:eastAsia="Gungsuh" w:hAnsi="Gungsuh" w:cs="Gungsuh"/>
              <w:color w:val="000000"/>
            </w:rPr>
            <w:t xml:space="preserve">    (1) </w:t>
          </w:r>
          <w:r w:rsidR="00C36EDC">
            <w:rPr>
              <w:rFonts w:ascii="新細明體" w:eastAsia="新細明體" w:hAnsi="新細明體" w:cs="新細明體" w:hint="eastAsia"/>
              <w:color w:val="000000"/>
            </w:rPr>
            <w:t>期間：依法令必須保存之期間或因本次特定目的所生之各業務事項運作期間。</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6"/>
          <w:id w:val="-349649930"/>
        </w:sdtPr>
        <w:sdtEndPr/>
        <w:sdtContent>
          <w:r w:rsidR="00C36EDC">
            <w:rPr>
              <w:rFonts w:ascii="Gungsuh" w:eastAsia="Gungsuh" w:hAnsi="Gungsuh" w:cs="Gungsuh"/>
              <w:color w:val="000000"/>
            </w:rPr>
            <w:t xml:space="preserve">    (2) </w:t>
          </w:r>
          <w:r w:rsidR="00C36EDC">
            <w:rPr>
              <w:rFonts w:ascii="新細明體" w:eastAsia="新細明體" w:hAnsi="新細明體" w:cs="新細明體" w:hint="eastAsia"/>
              <w:color w:val="000000"/>
            </w:rPr>
            <w:t>地區：中華民國境內及本公司業務委外機構所在地。</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7"/>
          <w:id w:val="157895960"/>
        </w:sdtPr>
        <w:sdtEndPr/>
        <w:sdtContent>
          <w:r w:rsidR="00C36EDC">
            <w:rPr>
              <w:rFonts w:ascii="Gungsuh" w:eastAsia="Gungsuh" w:hAnsi="Gungsuh" w:cs="Gungsuh"/>
              <w:color w:val="000000"/>
            </w:rPr>
            <w:t xml:space="preserve">    (3) </w:t>
          </w:r>
          <w:r w:rsidR="00C36EDC">
            <w:rPr>
              <w:rFonts w:ascii="新細明體" w:eastAsia="新細明體" w:hAnsi="新細明體" w:cs="新細明體" w:hint="eastAsia"/>
              <w:color w:val="000000"/>
            </w:rPr>
            <w:t>對象：執行本活動時之必要相關人員、或依法有調查權之機關。</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8"/>
          <w:id w:val="-534589289"/>
        </w:sdtPr>
        <w:sdtEndPr/>
        <w:sdtContent>
          <w:r w:rsidR="00C36EDC">
            <w:rPr>
              <w:rFonts w:ascii="Gungsuh" w:eastAsia="Gungsuh" w:hAnsi="Gungsuh" w:cs="Gungsuh"/>
              <w:color w:val="000000"/>
            </w:rPr>
            <w:t xml:space="preserve">    (4) </w:t>
          </w:r>
          <w:r w:rsidR="00C36EDC">
            <w:rPr>
              <w:rFonts w:ascii="新細明體" w:eastAsia="新細明體" w:hAnsi="新細明體" w:cs="新細明體" w:hint="eastAsia"/>
              <w:color w:val="000000"/>
            </w:rPr>
            <w:t>方式：以自動化機器或其他非自動化之利用方式。</w:t>
          </w:r>
        </w:sdtContent>
      </w:sdt>
    </w:p>
    <w:p w:rsidR="00C36EDC" w:rsidRDefault="000A3CCC" w:rsidP="00C36EDC">
      <w:pPr>
        <w:pBdr>
          <w:top w:val="nil"/>
          <w:left w:val="nil"/>
          <w:bottom w:val="nil"/>
          <w:right w:val="nil"/>
          <w:between w:val="nil"/>
        </w:pBdr>
        <w:spacing w:line="240" w:lineRule="auto"/>
        <w:ind w:left="0" w:hanging="2"/>
        <w:rPr>
          <w:color w:val="000000"/>
        </w:rPr>
      </w:pPr>
      <w:sdt>
        <w:sdtPr>
          <w:tag w:val="goog_rdk_9"/>
          <w:id w:val="-1541200489"/>
        </w:sdtPr>
        <w:sdtEndPr/>
        <w:sdtContent>
          <w:r w:rsidR="00C36EDC">
            <w:rPr>
              <w:rFonts w:ascii="Gungsuh" w:eastAsia="Gungsuh" w:hAnsi="Gungsuh" w:cs="Gungsuh"/>
              <w:color w:val="000000"/>
            </w:rPr>
            <w:t xml:space="preserve">D. </w:t>
          </w:r>
          <w:r w:rsidR="00C36EDC">
            <w:rPr>
              <w:rFonts w:ascii="新細明體" w:eastAsia="新細明體" w:hAnsi="新細明體" w:cs="新細明體" w:hint="eastAsia"/>
              <w:color w:val="000000"/>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sidR="00C36EDC">
            <w:rPr>
              <w:rFonts w:ascii="Gungsuh" w:eastAsia="Gungsuh" w:hAnsi="Gungsuh" w:cs="Gungsuh"/>
              <w:color w:val="000000"/>
            </w:rPr>
            <w:t>0800-221-363</w:t>
          </w:r>
          <w:r w:rsidR="00C36EDC">
            <w:rPr>
              <w:rFonts w:ascii="新細明體" w:eastAsia="新細明體" w:hAnsi="新細明體" w:cs="新細明體" w:hint="eastAsia"/>
              <w:color w:val="000000"/>
            </w:rPr>
            <w:t>或</w:t>
          </w:r>
          <w:r w:rsidR="00C36EDC">
            <w:rPr>
              <w:rFonts w:ascii="Gungsuh" w:eastAsia="Gungsuh" w:hAnsi="Gungsuh" w:cs="Gungsuh"/>
              <w:color w:val="000000"/>
            </w:rPr>
            <w:t>E-mail</w:t>
          </w:r>
          <w:r w:rsidR="00C36EDC">
            <w:rPr>
              <w:rFonts w:ascii="新細明體" w:eastAsia="新細明體" w:hAnsi="新細明體" w:cs="新細明體" w:hint="eastAsia"/>
              <w:color w:val="000000"/>
            </w:rPr>
            <w:t>至</w:t>
          </w:r>
          <w:r w:rsidR="00C36EDC">
            <w:rPr>
              <w:rFonts w:ascii="Gungsuh" w:eastAsia="Gungsuh" w:hAnsi="Gungsuh" w:cs="Gungsuh"/>
              <w:color w:val="000000"/>
            </w:rPr>
            <w:t>service@family.com.tw</w:t>
          </w:r>
          <w:r w:rsidR="00C36EDC">
            <w:rPr>
              <w:rFonts w:ascii="新細明體" w:eastAsia="新細明體" w:hAnsi="新細明體" w:cs="新細明體" w:hint="eastAsia"/>
              <w:color w:val="000000"/>
            </w:rPr>
            <w:t>，將有專人為您服務。</w:t>
          </w:r>
        </w:sdtContent>
      </w:sdt>
    </w:p>
    <w:p w:rsidR="00395295" w:rsidRPr="00C36EDC" w:rsidRDefault="000A3CCC" w:rsidP="00050195">
      <w:pPr>
        <w:pBdr>
          <w:top w:val="nil"/>
          <w:left w:val="nil"/>
          <w:bottom w:val="nil"/>
          <w:right w:val="nil"/>
          <w:between w:val="nil"/>
        </w:pBdr>
        <w:spacing w:line="240" w:lineRule="auto"/>
        <w:ind w:left="0" w:hanging="2"/>
        <w:rPr>
          <w:rFonts w:hint="eastAsia"/>
          <w:color w:val="000000"/>
        </w:rPr>
      </w:pPr>
      <w:sdt>
        <w:sdtPr>
          <w:tag w:val="goog_rdk_10"/>
          <w:id w:val="1459842824"/>
        </w:sdtPr>
        <w:sdtEndPr/>
        <w:sdtContent>
          <w:r w:rsidR="00C36EDC">
            <w:rPr>
              <w:rFonts w:ascii="Gungsuh" w:eastAsia="Gungsuh" w:hAnsi="Gungsuh" w:cs="Gungsuh"/>
              <w:color w:val="000000"/>
            </w:rPr>
            <w:t xml:space="preserve">E. </w:t>
          </w:r>
          <w:r w:rsidR="00C36EDC">
            <w:rPr>
              <w:rFonts w:ascii="新細明體" w:eastAsia="新細明體" w:hAnsi="新細明體" w:cs="新細明體" w:hint="eastAsia"/>
              <w:color w:val="000000"/>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bookmarkStart w:id="0" w:name="_GoBack"/>
      <w:bookmarkEnd w:id="0"/>
    </w:p>
    <w:sectPr w:rsidR="00395295" w:rsidRPr="00C36EDC">
      <w:headerReference w:type="even" r:id="rId14"/>
      <w:headerReference w:type="default" r:id="rId15"/>
      <w:footerReference w:type="even" r:id="rId16"/>
      <w:footerReference w:type="default" r:id="rId17"/>
      <w:headerReference w:type="first" r:id="rId18"/>
      <w:footerReference w:type="first" r:id="rId19"/>
      <w:pgSz w:w="11906" w:h="16838"/>
      <w:pgMar w:top="0" w:right="1418" w:bottom="56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CC" w:rsidRDefault="000A3CCC">
      <w:pPr>
        <w:spacing w:line="240" w:lineRule="auto"/>
        <w:ind w:left="0" w:hanging="2"/>
      </w:pPr>
      <w:r>
        <w:separator/>
      </w:r>
    </w:p>
  </w:endnote>
  <w:endnote w:type="continuationSeparator" w:id="0">
    <w:p w:rsidR="000A3CCC" w:rsidRDefault="000A3C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CC" w:rsidRDefault="000A3CCC">
      <w:pPr>
        <w:spacing w:line="240" w:lineRule="auto"/>
        <w:ind w:left="0" w:hanging="2"/>
      </w:pPr>
      <w:r>
        <w:separator/>
      </w:r>
    </w:p>
  </w:footnote>
  <w:footnote w:type="continuationSeparator" w:id="0">
    <w:p w:rsidR="000A3CCC" w:rsidRDefault="000A3C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95" w:rsidRDefault="005458F0">
    <w:pPr>
      <w:pBdr>
        <w:top w:val="nil"/>
        <w:left w:val="nil"/>
        <w:bottom w:val="nil"/>
        <w:right w:val="nil"/>
        <w:between w:val="nil"/>
      </w:pBdr>
      <w:tabs>
        <w:tab w:val="center" w:pos="4153"/>
        <w:tab w:val="right" w:pos="8306"/>
      </w:tabs>
      <w:spacing w:line="240" w:lineRule="auto"/>
      <w:ind w:left="0" w:hanging="2"/>
      <w:rPr>
        <w:color w:val="000000"/>
        <w:sz w:val="20"/>
        <w:szCs w:val="20"/>
      </w:rPr>
    </w:pPr>
    <w:r>
      <w:rPr>
        <w:rFonts w:ascii="PMingLiu" w:eastAsia="PMingLiu" w:hAnsi="PMingLiu" w:cs="PMingLiu"/>
        <w:b/>
        <w:color w:val="000000"/>
        <w:sz w:val="22"/>
        <w:szCs w:val="22"/>
      </w:rPr>
      <w:t xml:space="preserve">                      </w:t>
    </w:r>
    <w:r>
      <w:rPr>
        <w:noProof/>
        <w:color w:val="000000"/>
        <w:sz w:val="20"/>
        <w:szCs w:val="20"/>
      </w:rPr>
      <w:drawing>
        <wp:inline distT="0" distB="0" distL="114300" distR="114300">
          <wp:extent cx="2717165" cy="38036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7165" cy="3803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7BA"/>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6A728E4"/>
    <w:multiLevelType w:val="multilevel"/>
    <w:tmpl w:val="CEAE8AFA"/>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6B2D7477"/>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95"/>
    <w:rsid w:val="00050195"/>
    <w:rsid w:val="00062271"/>
    <w:rsid w:val="000A3CCC"/>
    <w:rsid w:val="000E295D"/>
    <w:rsid w:val="00244634"/>
    <w:rsid w:val="002815D7"/>
    <w:rsid w:val="002D2DCA"/>
    <w:rsid w:val="00305B85"/>
    <w:rsid w:val="00395295"/>
    <w:rsid w:val="003C0B4B"/>
    <w:rsid w:val="003E2551"/>
    <w:rsid w:val="005458F0"/>
    <w:rsid w:val="005E2A4C"/>
    <w:rsid w:val="00602F40"/>
    <w:rsid w:val="0071515E"/>
    <w:rsid w:val="007A735D"/>
    <w:rsid w:val="007E2CB7"/>
    <w:rsid w:val="00B81789"/>
    <w:rsid w:val="00C36EDC"/>
    <w:rsid w:val="00CB7A95"/>
    <w:rsid w:val="00D827B0"/>
    <w:rsid w:val="00E55800"/>
    <w:rsid w:val="00E67671"/>
    <w:rsid w:val="00E85325"/>
    <w:rsid w:val="00F372F1"/>
    <w:rsid w:val="00F5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1E7EA"/>
  <w15:docId w15:val="{5CBA5DC3-BE41-4A54-91DF-ED576242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800080"/>
      <w:w w:val="100"/>
      <w:position w:val="-1"/>
      <w:u w:val="single"/>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footer"/>
    <w:basedOn w:val="a"/>
    <w:pPr>
      <w:tabs>
        <w:tab w:val="center" w:pos="4153"/>
        <w:tab w:val="right" w:pos="8306"/>
      </w:tabs>
    </w:pPr>
    <w:rPr>
      <w:sz w:val="20"/>
      <w:szCs w:val="20"/>
    </w:rPr>
  </w:style>
  <w:style w:type="paragraph" w:styleId="a8">
    <w:name w:val="Document Map"/>
    <w:basedOn w:val="a"/>
    <w:pPr>
      <w:shd w:val="clear" w:color="auto" w:fill="000080"/>
    </w:pPr>
    <w:rPr>
      <w:rFonts w:ascii="Arial" w:hAnsi="Arial"/>
    </w:rPr>
  </w:style>
  <w:style w:type="character" w:customStyle="1" w:styleId="text201">
    <w:name w:val="text201"/>
    <w:rPr>
      <w:b/>
      <w:bCs/>
      <w:w w:val="100"/>
      <w:position w:val="-1"/>
      <w:sz w:val="30"/>
      <w:szCs w:val="30"/>
      <w:effect w:val="none"/>
      <w:vertAlign w:val="baseline"/>
      <w:cs w:val="0"/>
      <w:em w:val="none"/>
    </w:rPr>
  </w:style>
  <w:style w:type="paragraph" w:styleId="a9">
    <w:name w:val="Balloon Text"/>
    <w:basedOn w:val="a"/>
    <w:rPr>
      <w:rFonts w:ascii="Arial" w:hAnsi="Arial"/>
      <w:sz w:val="18"/>
      <w:szCs w:val="18"/>
    </w:rPr>
  </w:style>
  <w:style w:type="paragraph" w:styleId="aa">
    <w:name w:val="annotation text"/>
    <w:basedOn w:val="a"/>
  </w:style>
  <w:style w:type="character" w:styleId="ab">
    <w:name w:val="Strong"/>
    <w:rPr>
      <w:b/>
      <w:bCs/>
      <w:w w:val="100"/>
      <w:position w:val="-1"/>
      <w:effect w:val="none"/>
      <w:vertAlign w:val="baseline"/>
      <w:cs w:val="0"/>
      <w:em w:val="none"/>
    </w:rPr>
  </w:style>
  <w:style w:type="character" w:styleId="ac">
    <w:name w:val="annotation reference"/>
    <w:rPr>
      <w:w w:val="100"/>
      <w:position w:val="-1"/>
      <w:sz w:val="18"/>
      <w:szCs w:val="18"/>
      <w:effect w:val="none"/>
      <w:vertAlign w:val="baseline"/>
      <w:cs w:val="0"/>
      <w:em w:val="none"/>
    </w:rPr>
  </w:style>
  <w:style w:type="paragraph" w:styleId="ad">
    <w:name w:val="annotation subject"/>
    <w:basedOn w:val="aa"/>
    <w:next w:val="aa"/>
    <w:rPr>
      <w:b/>
      <w:bCs/>
    </w:rPr>
  </w:style>
  <w:style w:type="character" w:customStyle="1" w:styleId="ae">
    <w:name w:val="註解文字 字元"/>
    <w:rPr>
      <w:w w:val="100"/>
      <w:kern w:val="2"/>
      <w:position w:val="-1"/>
      <w:sz w:val="24"/>
      <w:szCs w:val="24"/>
      <w:effect w:val="none"/>
      <w:vertAlign w:val="baseline"/>
      <w:cs w:val="0"/>
      <w:em w:val="none"/>
    </w:rPr>
  </w:style>
  <w:style w:type="character" w:customStyle="1" w:styleId="af">
    <w:name w:val="註解主旨 字元"/>
    <w:rPr>
      <w:b/>
      <w:bCs/>
      <w:w w:val="100"/>
      <w:kern w:val="2"/>
      <w:position w:val="-1"/>
      <w:sz w:val="24"/>
      <w:szCs w:val="24"/>
      <w:effect w:val="none"/>
      <w:vertAlign w:val="baseline"/>
      <w:cs w:val="0"/>
      <w:em w:val="none"/>
    </w:rPr>
  </w:style>
  <w:style w:type="paragraph" w:styleId="af0">
    <w:name w:val="Plain Text"/>
    <w:basedOn w:val="a"/>
    <w:qFormat/>
    <w:rPr>
      <w:rFonts w:ascii="細明體" w:eastAsia="細明體" w:hAnsi="Courier New"/>
      <w:szCs w:val="20"/>
    </w:rPr>
  </w:style>
  <w:style w:type="character" w:customStyle="1" w:styleId="af1">
    <w:name w:val="純文字 字元"/>
    <w:rPr>
      <w:rFonts w:ascii="細明體" w:eastAsia="細明體" w:hAnsi="Courier New"/>
      <w:w w:val="100"/>
      <w:kern w:val="2"/>
      <w:position w:val="-1"/>
      <w:sz w:val="24"/>
      <w:effect w:val="none"/>
      <w:vertAlign w:val="baseline"/>
      <w:cs w:val="0"/>
      <w:em w:val="none"/>
    </w:rPr>
  </w:style>
  <w:style w:type="paragraph" w:styleId="af2">
    <w:name w:val="List Paragraph"/>
    <w:basedOn w:val="a"/>
    <w:pPr>
      <w:ind w:leftChars="200" w:left="480"/>
    </w:pPr>
  </w:style>
  <w:style w:type="table" w:styleId="Web2">
    <w:name w:val="Table Web 2"/>
    <w:basedOn w:val="a1"/>
    <w:pPr>
      <w:widowControl w:val="0"/>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af3">
    <w:name w:val="Table Grid"/>
    <w:basedOn w:val="a1"/>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fmsever@family.com.tw" TargetMode="External"/><Relationship Id="rId13" Type="http://schemas.openxmlformats.org/officeDocument/2006/relationships/hyperlink" Target="http://../0209%E6%AA%94%E9%9A%A8%E8%B2%B7%E8%B7%A8%E5%BA%97%E5%8F%96%E8%BD%89%E8%B4%88%E5%A5%BD%E4%BA%BA%E7%B7%A3/%E9%9A%A8%E8%B2%B7%E8%B7%A8%E5%BA%97%E5%8F%96/0407%E5%85%A8%E5%AE%B6%E8%BF%BD%E5%A5%B3%E7%A5%9E/www.family.com.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mily.com.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er@family.com.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ce@family.com.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v5Gub0R5my8gM/aJOmTWwuWyA==">CgMxLjAaJAoBMBIfCh0IB0IZCgVBcmlhbBIQQXJpYWwgVW5pY29kZSBNUxolCgExEiAKHggHQhoKD1RpbWVzIE5ldyBSb21hbh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4AHIhMVMwd0RNZGxwWnowT2JGRjRxVzMyLXZZaURjeS16Z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張嘉芸</cp:lastModifiedBy>
  <cp:revision>2</cp:revision>
  <dcterms:created xsi:type="dcterms:W3CDTF">2025-05-06T07:38:00Z</dcterms:created>
  <dcterms:modified xsi:type="dcterms:W3CDTF">2025-05-06T07:38:00Z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000000007FB4B36FEE1B7C4C8FD4D8E88D70DFEE0700E0DEE084F6FA19469F11B643AA9AD9DD000000E399DE0000AC7F9D6E55F00C41A939C7E2B341311F000191CB1A7A0000</vt:lpwstr>
  </property>
  <property fmtid="{D5CDD505-2E9C-101B-9397-08002B2CF9AE}" pid="6" name="_EmailStoreID">
    <vt:lpwstr>0000000038A1BB1005E5101AA1BB08002B2A56C200006D737073742E646C6C00000000004E495441F9BFB80100AA0037D96E0000000044003A005C006F00750074006C006F006F006B005C0031003000360030003400310037002E007000730074000000</vt:lpwstr>
  </property>
  <property fmtid="{D5CDD505-2E9C-101B-9397-08002B2CF9AE}" pid="7" name="_EmailStoreID0">
    <vt:lpwstr>0000000038A1BB1005E5101AA1BB08002B2A56C20000454D534D44422E444C4C00000000000000001B55FA20AA6611CD9BC800AA002FC45A0C00000066616E3137354066616D696C792E636F6D2E7477002F6F3D45786368616E67654C6162732F6F753D45786368616E67652041646D696E6973747261746976652047726F7</vt:lpwstr>
  </property>
  <property fmtid="{D5CDD505-2E9C-101B-9397-08002B2CF9AE}" pid="8" name="_EmailStoreID1">
    <vt:lpwstr>570202846594449424F484632335350444C54292F636E3D526563697069656E74732F636E3D37333633346438313262663934383833386237383539643538626335323030662D7573657200E94632F43C0000000200000010000000660061006E003100370035004000660061006D0069006C0079002E0063006F006D002E00</vt:lpwstr>
  </property>
  <property fmtid="{D5CDD505-2E9C-101B-9397-08002B2CF9AE}" pid="9" name="_EmailStoreID2">
    <vt:lpwstr>7400770000000000</vt:lpwstr>
  </property>
</Properties>
</file>